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D17" w:rsidRPr="00C9659F" w:rsidRDefault="009245E7" w:rsidP="002D413C">
      <w:pPr>
        <w:spacing w:line="440" w:lineRule="exact"/>
        <w:jc w:val="center"/>
        <w:rPr>
          <w:rFonts w:ascii="华文中宋" w:eastAsia="华文中宋" w:hAnsi="华文中宋"/>
          <w:b/>
          <w:color w:val="000000"/>
          <w:sz w:val="32"/>
          <w:szCs w:val="32"/>
        </w:rPr>
      </w:pPr>
      <w:r w:rsidRPr="00C9659F">
        <w:rPr>
          <w:rFonts w:ascii="华文中宋" w:eastAsia="华文中宋" w:hAnsi="华文中宋" w:hint="eastAsia"/>
          <w:b/>
          <w:color w:val="000000"/>
          <w:sz w:val="32"/>
          <w:szCs w:val="32"/>
        </w:rPr>
        <w:t>学前教育学院 201</w:t>
      </w:r>
      <w:r w:rsidR="008208B1">
        <w:rPr>
          <w:rFonts w:ascii="华文中宋" w:eastAsia="华文中宋" w:hAnsi="华文中宋" w:hint="eastAsia"/>
          <w:b/>
          <w:color w:val="000000"/>
          <w:sz w:val="32"/>
          <w:szCs w:val="32"/>
        </w:rPr>
        <w:t>9</w:t>
      </w:r>
      <w:r w:rsidRPr="00C9659F">
        <w:rPr>
          <w:rFonts w:ascii="华文中宋" w:eastAsia="华文中宋" w:hAnsi="华文中宋" w:hint="eastAsia"/>
          <w:b/>
          <w:color w:val="000000"/>
          <w:sz w:val="32"/>
          <w:szCs w:val="32"/>
        </w:rPr>
        <w:t xml:space="preserve"> 年考核</w:t>
      </w:r>
      <w:r w:rsidR="0082543D">
        <w:rPr>
          <w:rFonts w:ascii="华文中宋" w:eastAsia="华文中宋" w:hAnsi="华文中宋" w:hint="eastAsia"/>
          <w:b/>
          <w:color w:val="000000"/>
          <w:sz w:val="32"/>
          <w:szCs w:val="32"/>
        </w:rPr>
        <w:t>聘任</w:t>
      </w:r>
      <w:r w:rsidRPr="00C9659F">
        <w:rPr>
          <w:rFonts w:ascii="华文中宋" w:eastAsia="华文中宋" w:hAnsi="华文中宋" w:hint="eastAsia"/>
          <w:b/>
          <w:color w:val="000000"/>
          <w:sz w:val="32"/>
          <w:szCs w:val="32"/>
        </w:rPr>
        <w:t>工作意见</w:t>
      </w:r>
    </w:p>
    <w:p w:rsidR="00B219AF" w:rsidRDefault="00EA67E7" w:rsidP="00A87D17">
      <w:pPr>
        <w:spacing w:line="440" w:lineRule="exact"/>
        <w:rPr>
          <w:rFonts w:ascii="仿宋" w:eastAsia="仿宋" w:hAnsi="仿宋"/>
          <w:color w:val="000000"/>
          <w:sz w:val="28"/>
          <w:szCs w:val="28"/>
        </w:rPr>
      </w:pPr>
      <w:r w:rsidRPr="00C21C7E">
        <w:rPr>
          <w:rFonts w:ascii="仿宋" w:eastAsia="仿宋" w:hAnsi="仿宋" w:hint="eastAsia"/>
          <w:color w:val="000000"/>
          <w:sz w:val="28"/>
          <w:szCs w:val="28"/>
        </w:rPr>
        <w:t xml:space="preserve">    </w:t>
      </w:r>
    </w:p>
    <w:p w:rsidR="00D265BD" w:rsidRPr="00C21C7E" w:rsidRDefault="009245E7" w:rsidP="00B219AF">
      <w:pPr>
        <w:spacing w:line="440" w:lineRule="exact"/>
        <w:ind w:firstLineChars="200" w:firstLine="560"/>
        <w:rPr>
          <w:rFonts w:ascii="仿宋" w:eastAsia="仿宋" w:hAnsi="仿宋"/>
          <w:color w:val="000000"/>
          <w:sz w:val="28"/>
          <w:szCs w:val="28"/>
        </w:rPr>
      </w:pPr>
      <w:r w:rsidRPr="00C21C7E">
        <w:rPr>
          <w:rFonts w:ascii="仿宋" w:eastAsia="仿宋" w:hAnsi="仿宋" w:hint="eastAsia"/>
          <w:color w:val="000000"/>
          <w:sz w:val="28"/>
          <w:szCs w:val="28"/>
        </w:rPr>
        <w:t>按照 校发（201</w:t>
      </w:r>
      <w:r w:rsidR="008208B1">
        <w:rPr>
          <w:rFonts w:ascii="仿宋" w:eastAsia="仿宋" w:hAnsi="仿宋" w:hint="eastAsia"/>
          <w:color w:val="000000"/>
          <w:sz w:val="28"/>
          <w:szCs w:val="28"/>
        </w:rPr>
        <w:t>9</w:t>
      </w:r>
      <w:r w:rsidRPr="00C21C7E">
        <w:rPr>
          <w:rFonts w:ascii="仿宋" w:eastAsia="仿宋" w:hAnsi="仿宋" w:hint="eastAsia"/>
          <w:color w:val="000000"/>
          <w:sz w:val="28"/>
          <w:szCs w:val="28"/>
        </w:rPr>
        <w:t>）</w:t>
      </w:r>
      <w:r w:rsidR="008208B1">
        <w:rPr>
          <w:rFonts w:ascii="仿宋" w:eastAsia="仿宋" w:hAnsi="仿宋" w:hint="eastAsia"/>
          <w:color w:val="000000"/>
          <w:sz w:val="28"/>
          <w:szCs w:val="28"/>
        </w:rPr>
        <w:t>87</w:t>
      </w:r>
      <w:r w:rsidRPr="00C21C7E">
        <w:rPr>
          <w:rFonts w:ascii="仿宋" w:eastAsia="仿宋" w:hAnsi="仿宋" w:hint="eastAsia"/>
          <w:color w:val="000000"/>
          <w:sz w:val="28"/>
          <w:szCs w:val="28"/>
        </w:rPr>
        <w:t>号文件</w:t>
      </w:r>
      <w:r w:rsidR="00D265BD" w:rsidRPr="00C21C7E">
        <w:rPr>
          <w:rFonts w:ascii="仿宋" w:eastAsia="仿宋" w:hAnsi="仿宋" w:hint="eastAsia"/>
          <w:color w:val="000000"/>
          <w:sz w:val="28"/>
          <w:szCs w:val="28"/>
        </w:rPr>
        <w:t>精神</w:t>
      </w:r>
      <w:r w:rsidRPr="00C21C7E">
        <w:rPr>
          <w:rFonts w:ascii="仿宋" w:eastAsia="仿宋" w:hAnsi="仿宋" w:hint="eastAsia"/>
          <w:color w:val="000000"/>
          <w:sz w:val="28"/>
          <w:szCs w:val="28"/>
        </w:rPr>
        <w:t>，</w:t>
      </w:r>
      <w:r w:rsidR="00D265BD" w:rsidRPr="00C21C7E">
        <w:rPr>
          <w:rFonts w:ascii="仿宋" w:eastAsia="仿宋" w:hAnsi="仿宋" w:hint="eastAsia"/>
          <w:color w:val="000000"/>
          <w:sz w:val="28"/>
          <w:szCs w:val="28"/>
        </w:rPr>
        <w:t>结合</w:t>
      </w:r>
      <w:r w:rsidRPr="00C21C7E">
        <w:rPr>
          <w:rFonts w:ascii="仿宋" w:eastAsia="仿宋" w:hAnsi="仿宋" w:hint="eastAsia"/>
          <w:color w:val="000000"/>
          <w:sz w:val="28"/>
          <w:szCs w:val="28"/>
        </w:rPr>
        <w:t>学院</w:t>
      </w:r>
      <w:r w:rsidR="00D265BD" w:rsidRPr="00C21C7E">
        <w:rPr>
          <w:rFonts w:ascii="仿宋" w:eastAsia="仿宋" w:hAnsi="仿宋" w:hint="eastAsia"/>
          <w:color w:val="000000"/>
          <w:sz w:val="28"/>
          <w:szCs w:val="28"/>
        </w:rPr>
        <w:t>实际情况，制定学院</w:t>
      </w:r>
      <w:r w:rsidR="00391728">
        <w:rPr>
          <w:rFonts w:ascii="仿宋" w:eastAsia="仿宋" w:hAnsi="仿宋" w:hint="eastAsia"/>
          <w:color w:val="000000"/>
          <w:sz w:val="28"/>
          <w:szCs w:val="28"/>
        </w:rPr>
        <w:t>201</w:t>
      </w:r>
      <w:r w:rsidR="008208B1">
        <w:rPr>
          <w:rFonts w:ascii="仿宋" w:eastAsia="仿宋" w:hAnsi="仿宋" w:hint="eastAsia"/>
          <w:color w:val="000000"/>
          <w:sz w:val="28"/>
          <w:szCs w:val="28"/>
        </w:rPr>
        <w:t>9</w:t>
      </w:r>
      <w:r w:rsidR="00D265BD" w:rsidRPr="00C21C7E">
        <w:rPr>
          <w:rFonts w:ascii="仿宋" w:eastAsia="仿宋" w:hAnsi="仿宋" w:hint="eastAsia"/>
          <w:color w:val="000000"/>
          <w:sz w:val="28"/>
          <w:szCs w:val="28"/>
        </w:rPr>
        <w:t>年考核工作意见。</w:t>
      </w:r>
    </w:p>
    <w:p w:rsidR="002D413C" w:rsidRPr="00C21C7E" w:rsidRDefault="002D413C" w:rsidP="00D265BD">
      <w:pPr>
        <w:pStyle w:val="a3"/>
        <w:numPr>
          <w:ilvl w:val="0"/>
          <w:numId w:val="1"/>
        </w:numPr>
        <w:spacing w:line="440" w:lineRule="exact"/>
        <w:ind w:firstLineChars="0"/>
        <w:rPr>
          <w:rFonts w:ascii="仿宋" w:eastAsia="仿宋" w:hAnsi="仿宋"/>
          <w:b/>
          <w:color w:val="000000"/>
          <w:sz w:val="28"/>
          <w:szCs w:val="28"/>
        </w:rPr>
      </w:pPr>
      <w:r w:rsidRPr="00C21C7E">
        <w:rPr>
          <w:rFonts w:ascii="仿宋" w:eastAsia="仿宋" w:hAnsi="仿宋" w:hint="eastAsia"/>
          <w:b/>
          <w:color w:val="000000"/>
          <w:sz w:val="28"/>
          <w:szCs w:val="28"/>
        </w:rPr>
        <w:t>组织机构</w:t>
      </w:r>
    </w:p>
    <w:p w:rsidR="00D265BD" w:rsidRPr="00C21C7E" w:rsidRDefault="00D265BD" w:rsidP="00D265BD">
      <w:pPr>
        <w:pStyle w:val="a3"/>
        <w:spacing w:line="440" w:lineRule="exact"/>
        <w:ind w:left="720" w:firstLineChars="0" w:firstLine="0"/>
        <w:rPr>
          <w:rFonts w:ascii="仿宋" w:eastAsia="仿宋" w:hAnsi="仿宋"/>
          <w:color w:val="000000"/>
          <w:sz w:val="28"/>
          <w:szCs w:val="28"/>
        </w:rPr>
      </w:pPr>
      <w:r w:rsidRPr="00C21C7E">
        <w:rPr>
          <w:rFonts w:ascii="仿宋" w:eastAsia="仿宋" w:hAnsi="仿宋" w:hint="eastAsia"/>
          <w:b/>
          <w:color w:val="000000"/>
          <w:sz w:val="28"/>
          <w:szCs w:val="28"/>
        </w:rPr>
        <w:t>考核领导小组</w:t>
      </w:r>
      <w:r w:rsidR="00AD4AB4">
        <w:rPr>
          <w:rFonts w:ascii="仿宋" w:eastAsia="仿宋" w:hAnsi="仿宋" w:hint="eastAsia"/>
          <w:b/>
          <w:color w:val="000000"/>
          <w:sz w:val="28"/>
          <w:szCs w:val="28"/>
        </w:rPr>
        <w:t xml:space="preserve">  </w:t>
      </w:r>
      <w:r w:rsidRPr="00C21C7E">
        <w:rPr>
          <w:rFonts w:ascii="仿宋" w:eastAsia="仿宋" w:hAnsi="仿宋" w:hint="eastAsia"/>
          <w:color w:val="000000"/>
          <w:sz w:val="28"/>
          <w:szCs w:val="28"/>
        </w:rPr>
        <w:t>组长： 李雪松</w:t>
      </w:r>
      <w:r w:rsidR="008208B1">
        <w:rPr>
          <w:rFonts w:ascii="仿宋" w:eastAsia="仿宋" w:hAnsi="仿宋" w:hint="eastAsia"/>
          <w:color w:val="000000"/>
          <w:sz w:val="28"/>
          <w:szCs w:val="28"/>
        </w:rPr>
        <w:t xml:space="preserve">  康丽颖</w:t>
      </w:r>
    </w:p>
    <w:p w:rsidR="00D265BD" w:rsidRPr="00016D0C" w:rsidRDefault="00D265BD" w:rsidP="00D265BD">
      <w:pPr>
        <w:pStyle w:val="a3"/>
        <w:spacing w:line="440" w:lineRule="exact"/>
        <w:ind w:left="720" w:firstLineChars="0" w:firstLine="0"/>
        <w:rPr>
          <w:rFonts w:ascii="仿宋" w:eastAsia="仿宋" w:hAnsi="仿宋"/>
          <w:color w:val="000000"/>
          <w:sz w:val="28"/>
          <w:szCs w:val="28"/>
          <w:u w:val="single"/>
        </w:rPr>
      </w:pPr>
      <w:r w:rsidRPr="00C21C7E">
        <w:rPr>
          <w:rFonts w:ascii="仿宋" w:eastAsia="仿宋" w:hAnsi="仿宋" w:hint="eastAsia"/>
          <w:color w:val="000000"/>
          <w:sz w:val="28"/>
          <w:szCs w:val="28"/>
        </w:rPr>
        <w:t>组员：</w:t>
      </w:r>
      <w:r w:rsidR="00EA67E7" w:rsidRPr="00C21C7E">
        <w:rPr>
          <w:rFonts w:ascii="仿宋" w:eastAsia="仿宋" w:hAnsi="仿宋" w:hint="eastAsia"/>
          <w:color w:val="000000"/>
          <w:sz w:val="28"/>
          <w:szCs w:val="28"/>
        </w:rPr>
        <w:t xml:space="preserve">郭亚新 </w:t>
      </w:r>
      <w:r w:rsidR="008208B1">
        <w:rPr>
          <w:rFonts w:ascii="仿宋" w:eastAsia="仿宋" w:hAnsi="仿宋" w:hint="eastAsia"/>
          <w:color w:val="000000"/>
          <w:sz w:val="28"/>
          <w:szCs w:val="28"/>
        </w:rPr>
        <w:t>于开莲 刘昊 郭鹏 李友民 牛小萍</w:t>
      </w:r>
      <w:r w:rsidR="00016D0C">
        <w:rPr>
          <w:rFonts w:ascii="仿宋" w:eastAsia="仿宋" w:hAnsi="仿宋" w:hint="eastAsia"/>
          <w:color w:val="000000"/>
          <w:sz w:val="28"/>
          <w:szCs w:val="28"/>
        </w:rPr>
        <w:t xml:space="preserve"> </w:t>
      </w:r>
    </w:p>
    <w:p w:rsidR="008208B1" w:rsidRDefault="008208B1" w:rsidP="008208B1">
      <w:pPr>
        <w:spacing w:line="440" w:lineRule="exact"/>
        <w:rPr>
          <w:rFonts w:ascii="仿宋" w:eastAsia="仿宋" w:hAnsi="仿宋"/>
          <w:color w:val="000000"/>
          <w:sz w:val="28"/>
          <w:szCs w:val="28"/>
        </w:rPr>
      </w:pPr>
    </w:p>
    <w:p w:rsidR="00EA67E7" w:rsidRPr="00B219AF" w:rsidRDefault="008208B1" w:rsidP="008208B1">
      <w:pPr>
        <w:pStyle w:val="a3"/>
        <w:numPr>
          <w:ilvl w:val="0"/>
          <w:numId w:val="1"/>
        </w:numPr>
        <w:spacing w:line="440" w:lineRule="exact"/>
        <w:ind w:firstLineChars="0"/>
        <w:rPr>
          <w:rFonts w:ascii="仿宋" w:eastAsia="仿宋" w:hAnsi="仿宋"/>
          <w:b/>
          <w:sz w:val="28"/>
          <w:szCs w:val="28"/>
        </w:rPr>
      </w:pPr>
      <w:r w:rsidRPr="00B219AF">
        <w:rPr>
          <w:rFonts w:ascii="仿宋" w:eastAsia="仿宋" w:hAnsi="仿宋" w:hint="eastAsia"/>
          <w:b/>
          <w:sz w:val="28"/>
          <w:szCs w:val="28"/>
        </w:rPr>
        <w:t>师德考核</w:t>
      </w:r>
    </w:p>
    <w:p w:rsidR="00016D0C" w:rsidRPr="00B219AF" w:rsidRDefault="00016D0C" w:rsidP="00016D0C">
      <w:pPr>
        <w:pStyle w:val="a3"/>
        <w:spacing w:line="440" w:lineRule="exact"/>
        <w:ind w:left="720" w:firstLineChars="0" w:firstLine="0"/>
        <w:rPr>
          <w:rFonts w:ascii="仿宋" w:eastAsia="仿宋" w:hAnsi="仿宋"/>
          <w:sz w:val="28"/>
          <w:szCs w:val="28"/>
        </w:rPr>
      </w:pPr>
      <w:r w:rsidRPr="00B219AF">
        <w:rPr>
          <w:rFonts w:ascii="仿宋" w:eastAsia="仿宋" w:hAnsi="仿宋" w:hint="eastAsia"/>
          <w:sz w:val="28"/>
          <w:szCs w:val="28"/>
        </w:rPr>
        <w:t>根据</w:t>
      </w:r>
      <w:r w:rsidRPr="00B219AF">
        <w:rPr>
          <w:rFonts w:ascii="仿宋" w:eastAsia="仿宋" w:hAnsi="仿宋"/>
          <w:sz w:val="28"/>
          <w:szCs w:val="28"/>
        </w:rPr>
        <w:t>《首都</w:t>
      </w:r>
      <w:r w:rsidRPr="00B219AF">
        <w:rPr>
          <w:rFonts w:ascii="仿宋" w:eastAsia="仿宋" w:hAnsi="仿宋" w:hint="eastAsia"/>
          <w:sz w:val="28"/>
          <w:szCs w:val="28"/>
        </w:rPr>
        <w:t>师范大学</w:t>
      </w:r>
      <w:r w:rsidRPr="00B219AF">
        <w:rPr>
          <w:rFonts w:ascii="仿宋" w:eastAsia="仿宋" w:hAnsi="仿宋"/>
          <w:sz w:val="28"/>
          <w:szCs w:val="28"/>
        </w:rPr>
        <w:t>师德考核办法》</w:t>
      </w:r>
      <w:r w:rsidRPr="00B219AF">
        <w:rPr>
          <w:rFonts w:ascii="仿宋" w:eastAsia="仿宋" w:hAnsi="仿宋" w:hint="eastAsia"/>
          <w:sz w:val="28"/>
          <w:szCs w:val="28"/>
        </w:rPr>
        <w:t>（</w:t>
      </w:r>
      <w:r w:rsidRPr="00B219AF">
        <w:rPr>
          <w:rFonts w:ascii="仿宋" w:eastAsia="仿宋" w:hAnsi="仿宋"/>
          <w:sz w:val="28"/>
          <w:szCs w:val="28"/>
        </w:rPr>
        <w:t>党发2019</w:t>
      </w:r>
      <w:r w:rsidRPr="00B219AF">
        <w:rPr>
          <w:rFonts w:ascii="仿宋" w:eastAsia="仿宋" w:hAnsi="仿宋" w:hint="eastAsia"/>
          <w:sz w:val="28"/>
          <w:szCs w:val="28"/>
        </w:rPr>
        <w:t>[20号]</w:t>
      </w:r>
      <w:r w:rsidRPr="00B219AF">
        <w:rPr>
          <w:rFonts w:ascii="仿宋" w:eastAsia="仿宋" w:hAnsi="仿宋"/>
          <w:sz w:val="28"/>
          <w:szCs w:val="28"/>
        </w:rPr>
        <w:t>）</w:t>
      </w:r>
      <w:r w:rsidRPr="00B219AF">
        <w:rPr>
          <w:rFonts w:ascii="仿宋" w:eastAsia="仿宋" w:hAnsi="仿宋" w:hint="eastAsia"/>
          <w:sz w:val="28"/>
          <w:szCs w:val="28"/>
        </w:rPr>
        <w:t>文件要求</w:t>
      </w:r>
      <w:r w:rsidRPr="00B219AF">
        <w:rPr>
          <w:rFonts w:ascii="仿宋" w:eastAsia="仿宋" w:hAnsi="仿宋"/>
          <w:sz w:val="28"/>
          <w:szCs w:val="28"/>
        </w:rPr>
        <w:t>，</w:t>
      </w:r>
      <w:r w:rsidRPr="00B219AF">
        <w:rPr>
          <w:rFonts w:ascii="仿宋" w:eastAsia="仿宋" w:hAnsi="仿宋" w:hint="eastAsia"/>
          <w:sz w:val="28"/>
          <w:szCs w:val="28"/>
        </w:rPr>
        <w:t>各院系单位</w:t>
      </w:r>
      <w:r w:rsidRPr="00B219AF">
        <w:rPr>
          <w:rFonts w:ascii="仿宋" w:eastAsia="仿宋" w:hAnsi="仿宋"/>
          <w:sz w:val="28"/>
          <w:szCs w:val="28"/>
        </w:rPr>
        <w:t>具体组织实施师德考核工作</w:t>
      </w:r>
      <w:r w:rsidR="00B219AF">
        <w:rPr>
          <w:rFonts w:ascii="仿宋" w:eastAsia="仿宋" w:hAnsi="仿宋" w:hint="eastAsia"/>
          <w:sz w:val="28"/>
          <w:szCs w:val="28"/>
        </w:rPr>
        <w:t>。</w:t>
      </w:r>
      <w:r w:rsidRPr="00B219AF">
        <w:rPr>
          <w:rFonts w:ascii="仿宋" w:eastAsia="仿宋" w:hAnsi="仿宋" w:hint="eastAsia"/>
          <w:sz w:val="28"/>
          <w:szCs w:val="28"/>
        </w:rPr>
        <w:t>个人师德考核成绩由三部分组成：</w:t>
      </w:r>
    </w:p>
    <w:p w:rsidR="00016D0C" w:rsidRPr="00B219AF" w:rsidRDefault="00016D0C" w:rsidP="00016D0C">
      <w:pPr>
        <w:pStyle w:val="a3"/>
        <w:numPr>
          <w:ilvl w:val="0"/>
          <w:numId w:val="5"/>
        </w:numPr>
        <w:spacing w:line="440" w:lineRule="exact"/>
        <w:ind w:firstLineChars="0"/>
        <w:rPr>
          <w:rFonts w:ascii="仿宋" w:eastAsia="仿宋" w:hAnsi="仿宋"/>
          <w:sz w:val="28"/>
          <w:szCs w:val="28"/>
        </w:rPr>
      </w:pPr>
      <w:r w:rsidRPr="00B219AF">
        <w:rPr>
          <w:rFonts w:ascii="仿宋" w:eastAsia="仿宋" w:hAnsi="仿宋" w:hint="eastAsia"/>
          <w:sz w:val="28"/>
          <w:szCs w:val="28"/>
        </w:rPr>
        <w:t>个人自评</w:t>
      </w:r>
      <w:r w:rsidR="00B219AF">
        <w:rPr>
          <w:rFonts w:ascii="仿宋" w:eastAsia="仿宋" w:hAnsi="仿宋" w:hint="eastAsia"/>
          <w:sz w:val="28"/>
          <w:szCs w:val="28"/>
        </w:rPr>
        <w:t>3</w:t>
      </w:r>
      <w:r w:rsidRPr="00B219AF">
        <w:rPr>
          <w:rFonts w:ascii="仿宋" w:eastAsia="仿宋" w:hAnsi="仿宋" w:hint="eastAsia"/>
          <w:sz w:val="28"/>
          <w:szCs w:val="28"/>
        </w:rPr>
        <w:t>0%，每个人都要填写《2</w:t>
      </w:r>
      <w:r w:rsidRPr="00B219AF">
        <w:rPr>
          <w:rFonts w:ascii="仿宋" w:eastAsia="仿宋" w:hAnsi="仿宋"/>
          <w:sz w:val="28"/>
          <w:szCs w:val="28"/>
        </w:rPr>
        <w:t>019</w:t>
      </w:r>
      <w:r w:rsidRPr="00B219AF">
        <w:rPr>
          <w:rFonts w:ascii="仿宋" w:eastAsia="仿宋" w:hAnsi="仿宋" w:hint="eastAsia"/>
          <w:sz w:val="28"/>
          <w:szCs w:val="28"/>
        </w:rPr>
        <w:t>年度首都</w:t>
      </w:r>
      <w:r w:rsidRPr="00B219AF">
        <w:rPr>
          <w:rFonts w:ascii="仿宋" w:eastAsia="仿宋" w:hAnsi="仿宋"/>
          <w:sz w:val="28"/>
          <w:szCs w:val="28"/>
        </w:rPr>
        <w:t>师范大学</w:t>
      </w:r>
      <w:r w:rsidRPr="00B219AF">
        <w:rPr>
          <w:rFonts w:ascii="仿宋" w:eastAsia="仿宋" w:hAnsi="仿宋" w:hint="eastAsia"/>
          <w:sz w:val="28"/>
          <w:szCs w:val="28"/>
        </w:rPr>
        <w:t>教职工</w:t>
      </w:r>
      <w:r w:rsidRPr="00B219AF">
        <w:rPr>
          <w:rFonts w:ascii="仿宋" w:eastAsia="仿宋" w:hAnsi="仿宋"/>
          <w:sz w:val="28"/>
          <w:szCs w:val="28"/>
        </w:rPr>
        <w:t>岗位师德考核</w:t>
      </w:r>
      <w:r w:rsidRPr="00B219AF">
        <w:rPr>
          <w:rFonts w:ascii="仿宋" w:eastAsia="仿宋" w:hAnsi="仿宋" w:hint="eastAsia"/>
          <w:sz w:val="28"/>
          <w:szCs w:val="28"/>
        </w:rPr>
        <w:t>表》；</w:t>
      </w:r>
    </w:p>
    <w:p w:rsidR="00016D0C" w:rsidRPr="00B219AF" w:rsidRDefault="00016D0C" w:rsidP="00016D0C">
      <w:pPr>
        <w:pStyle w:val="a3"/>
        <w:numPr>
          <w:ilvl w:val="0"/>
          <w:numId w:val="5"/>
        </w:numPr>
        <w:spacing w:line="440" w:lineRule="exact"/>
        <w:ind w:firstLineChars="0"/>
        <w:rPr>
          <w:rFonts w:ascii="仿宋" w:eastAsia="仿宋" w:hAnsi="仿宋"/>
          <w:sz w:val="28"/>
          <w:szCs w:val="28"/>
        </w:rPr>
      </w:pPr>
      <w:r w:rsidRPr="00B219AF">
        <w:rPr>
          <w:rFonts w:ascii="仿宋" w:eastAsia="仿宋" w:hAnsi="仿宋" w:hint="eastAsia"/>
          <w:sz w:val="28"/>
          <w:szCs w:val="28"/>
        </w:rPr>
        <w:t>同事互评40%，小组打分成员：教师由党支部支委和团队主任、副主任打分；行政管理人员由考核小组负责人和党支部支委。</w:t>
      </w:r>
    </w:p>
    <w:p w:rsidR="00016D0C" w:rsidRPr="008364FE" w:rsidRDefault="008364FE" w:rsidP="008364FE">
      <w:pPr>
        <w:spacing w:line="440" w:lineRule="exact"/>
        <w:ind w:left="720"/>
        <w:rPr>
          <w:rFonts w:ascii="仿宋" w:eastAsia="仿宋" w:hAnsi="仿宋"/>
          <w:sz w:val="28"/>
          <w:szCs w:val="28"/>
        </w:rPr>
      </w:pPr>
      <w:r>
        <w:rPr>
          <w:rFonts w:ascii="仿宋" w:eastAsia="仿宋" w:hAnsi="仿宋" w:hint="eastAsia"/>
          <w:sz w:val="28"/>
          <w:szCs w:val="28"/>
        </w:rPr>
        <w:t>3.</w:t>
      </w:r>
      <w:r w:rsidR="00016D0C" w:rsidRPr="008364FE">
        <w:rPr>
          <w:rFonts w:ascii="仿宋" w:eastAsia="仿宋" w:hAnsi="仿宋" w:hint="eastAsia"/>
          <w:sz w:val="28"/>
          <w:szCs w:val="28"/>
        </w:rPr>
        <w:t>学生打分</w:t>
      </w:r>
      <w:r w:rsidRPr="008364FE">
        <w:rPr>
          <w:rFonts w:ascii="仿宋" w:eastAsia="仿宋" w:hAnsi="仿宋" w:hint="eastAsia"/>
          <w:sz w:val="28"/>
          <w:szCs w:val="28"/>
        </w:rPr>
        <w:t>30</w:t>
      </w:r>
      <w:r w:rsidR="00016D0C" w:rsidRPr="008364FE">
        <w:rPr>
          <w:rFonts w:ascii="仿宋" w:eastAsia="仿宋" w:hAnsi="仿宋" w:hint="eastAsia"/>
          <w:sz w:val="28"/>
          <w:szCs w:val="28"/>
        </w:rPr>
        <w:t>%。由学生党支部支委、各班班长和团支部书记组成</w:t>
      </w:r>
      <w:r w:rsidR="008F1FC2">
        <w:rPr>
          <w:rFonts w:ascii="仿宋" w:eastAsia="仿宋" w:hAnsi="仿宋" w:hint="eastAsia"/>
          <w:sz w:val="28"/>
          <w:szCs w:val="28"/>
        </w:rPr>
        <w:t>学生干部队伍，为每位教职工打分。</w:t>
      </w:r>
    </w:p>
    <w:p w:rsidR="00267002" w:rsidRDefault="00A17EC7" w:rsidP="00267002">
      <w:pPr>
        <w:pStyle w:val="a3"/>
        <w:numPr>
          <w:ilvl w:val="0"/>
          <w:numId w:val="1"/>
        </w:numPr>
        <w:spacing w:line="440" w:lineRule="exact"/>
        <w:ind w:firstLineChars="0"/>
        <w:rPr>
          <w:rFonts w:ascii="仿宋" w:eastAsia="仿宋" w:hAnsi="仿宋"/>
          <w:color w:val="000000"/>
          <w:sz w:val="28"/>
          <w:szCs w:val="28"/>
        </w:rPr>
      </w:pPr>
      <w:r w:rsidRPr="00267002">
        <w:rPr>
          <w:rFonts w:ascii="仿宋" w:eastAsia="仿宋" w:hAnsi="仿宋" w:hint="eastAsia"/>
          <w:b/>
          <w:sz w:val="28"/>
          <w:szCs w:val="28"/>
        </w:rPr>
        <w:t>个人岗位职责（工作业绩）考核</w:t>
      </w:r>
      <w:r w:rsidRPr="00267002">
        <w:rPr>
          <w:rFonts w:ascii="仿宋" w:eastAsia="仿宋" w:hAnsi="仿宋" w:hint="eastAsia"/>
          <w:color w:val="000000"/>
          <w:sz w:val="28"/>
          <w:szCs w:val="28"/>
        </w:rPr>
        <w:br/>
        <w:t>（一）考核范围和时限</w:t>
      </w:r>
      <w:r w:rsidRPr="00267002">
        <w:rPr>
          <w:rFonts w:ascii="仿宋" w:eastAsia="仿宋" w:hAnsi="仿宋" w:hint="eastAsia"/>
          <w:color w:val="000000"/>
          <w:sz w:val="28"/>
          <w:szCs w:val="28"/>
        </w:rPr>
        <w:br/>
        <w:t>1.考核范围为全校所有聘任上岗人员。</w:t>
      </w:r>
      <w:r w:rsidRPr="00267002">
        <w:rPr>
          <w:rFonts w:ascii="仿宋" w:eastAsia="仿宋" w:hAnsi="仿宋" w:hint="eastAsia"/>
          <w:color w:val="000000"/>
          <w:sz w:val="28"/>
          <w:szCs w:val="28"/>
        </w:rPr>
        <w:br/>
        <w:t>2.年度考核的时限为</w:t>
      </w:r>
      <w:r w:rsidR="008208B1">
        <w:rPr>
          <w:rFonts w:ascii="仿宋" w:eastAsia="仿宋" w:hAnsi="仿宋" w:hint="eastAsia"/>
          <w:color w:val="000000"/>
          <w:sz w:val="28"/>
          <w:szCs w:val="28"/>
        </w:rPr>
        <w:t xml:space="preserve"> 2019</w:t>
      </w:r>
      <w:r w:rsidRPr="00267002">
        <w:rPr>
          <w:rFonts w:ascii="仿宋" w:eastAsia="仿宋" w:hAnsi="仿宋" w:hint="eastAsia"/>
          <w:color w:val="000000"/>
          <w:sz w:val="28"/>
          <w:szCs w:val="28"/>
        </w:rPr>
        <w:t>年 1 月 1 日至 201</w:t>
      </w:r>
      <w:r w:rsidR="008208B1">
        <w:rPr>
          <w:rFonts w:ascii="仿宋" w:eastAsia="仿宋" w:hAnsi="仿宋" w:hint="eastAsia"/>
          <w:color w:val="000000"/>
          <w:sz w:val="28"/>
          <w:szCs w:val="28"/>
        </w:rPr>
        <w:t>9</w:t>
      </w:r>
      <w:r w:rsidRPr="00267002">
        <w:rPr>
          <w:rFonts w:ascii="仿宋" w:eastAsia="仿宋" w:hAnsi="仿宋" w:hint="eastAsia"/>
          <w:color w:val="000000"/>
          <w:sz w:val="28"/>
          <w:szCs w:val="28"/>
        </w:rPr>
        <w:t xml:space="preserve"> 年 12 月 31 </w:t>
      </w:r>
      <w:r w:rsidR="008208B1">
        <w:rPr>
          <w:rFonts w:ascii="仿宋" w:eastAsia="仿宋" w:hAnsi="仿宋" w:hint="eastAsia"/>
          <w:color w:val="000000"/>
          <w:sz w:val="28"/>
          <w:szCs w:val="28"/>
        </w:rPr>
        <w:t>日</w:t>
      </w:r>
      <w:r w:rsidRPr="00267002">
        <w:rPr>
          <w:rFonts w:ascii="仿宋" w:eastAsia="仿宋" w:hAnsi="仿宋" w:hint="eastAsia"/>
          <w:color w:val="000000"/>
          <w:sz w:val="28"/>
          <w:szCs w:val="28"/>
        </w:rPr>
        <w:t>。</w:t>
      </w:r>
      <w:r w:rsidRPr="00267002">
        <w:rPr>
          <w:rFonts w:ascii="仿宋" w:eastAsia="仿宋" w:hAnsi="仿宋" w:hint="eastAsia"/>
          <w:color w:val="000000"/>
          <w:sz w:val="28"/>
          <w:szCs w:val="28"/>
        </w:rPr>
        <w:br/>
        <w:t>3.特别提示</w:t>
      </w:r>
      <w:r w:rsidRPr="00267002">
        <w:rPr>
          <w:rFonts w:ascii="仿宋" w:eastAsia="仿宋" w:hAnsi="仿宋" w:hint="eastAsia"/>
          <w:color w:val="000000"/>
          <w:sz w:val="28"/>
          <w:szCs w:val="28"/>
        </w:rPr>
        <w:br/>
        <w:t>（1）考核年度内病事假累计 6 个月（含 6 个月）以上人员，以及非组织派遣，但经单位同意，个人外出学习或参加培训时间超过半年的，不参加考核，不确定考核等次。</w:t>
      </w:r>
      <w:r w:rsidRPr="00267002">
        <w:rPr>
          <w:rFonts w:ascii="仿宋" w:eastAsia="仿宋" w:hAnsi="仿宋" w:hint="eastAsia"/>
          <w:color w:val="000000"/>
          <w:sz w:val="28"/>
          <w:szCs w:val="28"/>
        </w:rPr>
        <w:br/>
        <w:t>（2）新参加工作的人员在试用期（见习期）内参加考核，不确定等次，只写评语，作为转正和确定工资的依据。</w:t>
      </w:r>
    </w:p>
    <w:p w:rsidR="00267002" w:rsidRDefault="00A17EC7" w:rsidP="00267002">
      <w:pPr>
        <w:spacing w:line="440" w:lineRule="exact"/>
        <w:ind w:leftChars="67" w:left="141" w:firstLineChars="150" w:firstLine="420"/>
        <w:rPr>
          <w:rFonts w:ascii="仿宋" w:eastAsia="仿宋" w:hAnsi="仿宋"/>
          <w:color w:val="000000"/>
          <w:sz w:val="28"/>
          <w:szCs w:val="28"/>
        </w:rPr>
      </w:pPr>
      <w:r w:rsidRPr="00267002">
        <w:rPr>
          <w:rFonts w:ascii="仿宋" w:eastAsia="仿宋" w:hAnsi="仿宋" w:hint="eastAsia"/>
          <w:color w:val="000000"/>
          <w:sz w:val="28"/>
          <w:szCs w:val="28"/>
        </w:rPr>
        <w:t>（二）考核依据</w:t>
      </w:r>
    </w:p>
    <w:p w:rsidR="00267002" w:rsidRDefault="00267002" w:rsidP="00267002">
      <w:pPr>
        <w:spacing w:line="440" w:lineRule="exact"/>
        <w:ind w:leftChars="67" w:left="141" w:firstLineChars="250" w:firstLine="700"/>
        <w:rPr>
          <w:rFonts w:ascii="仿宋" w:eastAsia="仿宋" w:hAnsi="仿宋"/>
          <w:color w:val="000000"/>
          <w:sz w:val="28"/>
          <w:szCs w:val="28"/>
        </w:rPr>
      </w:pPr>
      <w:r w:rsidRPr="00267002">
        <w:rPr>
          <w:rFonts w:ascii="仿宋" w:eastAsia="仿宋" w:hAnsi="仿宋" w:hint="eastAsia"/>
          <w:color w:val="000000"/>
          <w:sz w:val="28"/>
          <w:szCs w:val="28"/>
        </w:rPr>
        <w:lastRenderedPageBreak/>
        <w:t xml:space="preserve">本年度考核工作依据《北京市事业单位工作人员考核暂行办法》（京人社专技发〔2014〕272号）、《首都师范大学教职工考核办法》（党发〔2017〕62号）、《首都师范大学关于进一步加强和改进处级领导干部考评工作的若干意见》（党发〔2018〕44号）、《首都师范大学辅导员考核办法》（党发〔2010〕61号）、《首都师范大学教学科研人员弹性考核暂行办法》（党发〔2012〕52号）等文件精神以及个人与学校、院（系）及单位签订的聘任书或岗位责任书中的工作目标进行考核。本工作意见未涉及内容，均按上述文件相关规定执行。 </w:t>
      </w:r>
    </w:p>
    <w:p w:rsidR="00267002" w:rsidRDefault="00267002" w:rsidP="00267002">
      <w:pPr>
        <w:spacing w:line="440" w:lineRule="exact"/>
        <w:ind w:leftChars="67" w:left="141" w:firstLineChars="250" w:firstLine="700"/>
        <w:rPr>
          <w:rFonts w:ascii="仿宋" w:eastAsia="仿宋" w:hAnsi="仿宋"/>
          <w:color w:val="000000"/>
          <w:sz w:val="28"/>
          <w:szCs w:val="28"/>
        </w:rPr>
      </w:pPr>
      <w:r w:rsidRPr="00267002">
        <w:rPr>
          <w:rFonts w:ascii="仿宋" w:eastAsia="仿宋" w:hAnsi="仿宋" w:hint="eastAsia"/>
          <w:color w:val="000000"/>
          <w:sz w:val="28"/>
          <w:szCs w:val="28"/>
        </w:rPr>
        <w:t>（三）考核程序</w:t>
      </w:r>
    </w:p>
    <w:p w:rsidR="00267002" w:rsidRDefault="00267002" w:rsidP="005F4E4D">
      <w:pPr>
        <w:spacing w:line="440" w:lineRule="exact"/>
        <w:ind w:leftChars="67" w:left="141" w:firstLineChars="200" w:firstLine="560"/>
        <w:rPr>
          <w:rFonts w:ascii="仿宋" w:eastAsia="仿宋" w:hAnsi="仿宋"/>
          <w:color w:val="000000"/>
          <w:sz w:val="28"/>
          <w:szCs w:val="28"/>
        </w:rPr>
      </w:pPr>
      <w:r w:rsidRPr="00267002">
        <w:rPr>
          <w:rFonts w:ascii="仿宋" w:eastAsia="仿宋" w:hAnsi="仿宋" w:hint="eastAsia"/>
          <w:color w:val="000000"/>
          <w:sz w:val="28"/>
          <w:szCs w:val="28"/>
        </w:rPr>
        <w:t>个人岗位业绩考核以《首都师范大学校内岗位聘任方案</w:t>
      </w:r>
      <w:r w:rsidR="00EB4096">
        <w:rPr>
          <w:rFonts w:ascii="仿宋" w:eastAsia="仿宋" w:hAnsi="仿宋" w:hint="eastAsia"/>
          <w:color w:val="000000"/>
          <w:sz w:val="28"/>
          <w:szCs w:val="28"/>
        </w:rPr>
        <w:t>（2019-2021）</w:t>
      </w:r>
      <w:r w:rsidRPr="00267002">
        <w:rPr>
          <w:rFonts w:ascii="仿宋" w:eastAsia="仿宋" w:hAnsi="仿宋" w:hint="eastAsia"/>
          <w:color w:val="000000"/>
          <w:sz w:val="28"/>
          <w:szCs w:val="28"/>
        </w:rPr>
        <w:t>》</w:t>
      </w:r>
      <w:r w:rsidR="00EB4096">
        <w:rPr>
          <w:rFonts w:ascii="仿宋" w:eastAsia="仿宋" w:hAnsi="仿宋" w:hint="eastAsia"/>
          <w:color w:val="000000"/>
          <w:sz w:val="28"/>
          <w:szCs w:val="28"/>
        </w:rPr>
        <w:t>【</w:t>
      </w:r>
      <w:r w:rsidRPr="00267002">
        <w:rPr>
          <w:rFonts w:ascii="仿宋" w:eastAsia="仿宋" w:hAnsi="仿宋" w:hint="eastAsia"/>
          <w:color w:val="000000"/>
          <w:sz w:val="28"/>
          <w:szCs w:val="28"/>
        </w:rPr>
        <w:t>党发〔201</w:t>
      </w:r>
      <w:r w:rsidR="00EB4096">
        <w:rPr>
          <w:rFonts w:ascii="仿宋" w:eastAsia="仿宋" w:hAnsi="仿宋" w:hint="eastAsia"/>
          <w:color w:val="000000"/>
          <w:sz w:val="28"/>
          <w:szCs w:val="28"/>
        </w:rPr>
        <w:t>7</w:t>
      </w:r>
      <w:r w:rsidRPr="00267002">
        <w:rPr>
          <w:rFonts w:ascii="仿宋" w:eastAsia="仿宋" w:hAnsi="仿宋" w:hint="eastAsia"/>
          <w:color w:val="000000"/>
          <w:sz w:val="28"/>
          <w:szCs w:val="28"/>
        </w:rPr>
        <w:t>〕</w:t>
      </w:r>
      <w:r w:rsidR="00EB4096">
        <w:rPr>
          <w:rFonts w:ascii="仿宋" w:eastAsia="仿宋" w:hAnsi="仿宋" w:hint="eastAsia"/>
          <w:color w:val="000000"/>
          <w:sz w:val="28"/>
          <w:szCs w:val="28"/>
        </w:rPr>
        <w:t>61</w:t>
      </w:r>
      <w:r w:rsidRPr="00267002">
        <w:rPr>
          <w:rFonts w:ascii="仿宋" w:eastAsia="仿宋" w:hAnsi="仿宋" w:hint="eastAsia"/>
          <w:color w:val="000000"/>
          <w:sz w:val="28"/>
          <w:szCs w:val="28"/>
        </w:rPr>
        <w:t>号）</w:t>
      </w:r>
      <w:r w:rsidR="00EB4096">
        <w:rPr>
          <w:rFonts w:ascii="仿宋" w:eastAsia="仿宋" w:hAnsi="仿宋" w:hint="eastAsia"/>
          <w:color w:val="000000"/>
          <w:sz w:val="28"/>
          <w:szCs w:val="28"/>
        </w:rPr>
        <w:t>】</w:t>
      </w:r>
      <w:r w:rsidRPr="00267002">
        <w:rPr>
          <w:rFonts w:ascii="仿宋" w:eastAsia="仿宋" w:hAnsi="仿宋" w:hint="eastAsia"/>
          <w:color w:val="000000"/>
          <w:sz w:val="28"/>
          <w:szCs w:val="28"/>
        </w:rPr>
        <w:t xml:space="preserve">文件为依据。另外，考核中教学科研指标等相关问题按以下规定执行： </w:t>
      </w:r>
    </w:p>
    <w:p w:rsidR="00267002" w:rsidRPr="00F35018" w:rsidRDefault="005F4E4D" w:rsidP="005F4E4D">
      <w:pPr>
        <w:spacing w:line="440" w:lineRule="exact"/>
        <w:ind w:firstLineChars="250" w:firstLine="700"/>
        <w:rPr>
          <w:rFonts w:ascii="仿宋" w:eastAsia="仿宋" w:hAnsi="仿宋"/>
          <w:sz w:val="28"/>
          <w:szCs w:val="28"/>
        </w:rPr>
      </w:pPr>
      <w:r w:rsidRPr="00F35018">
        <w:rPr>
          <w:rFonts w:ascii="仿宋" w:eastAsia="仿宋" w:hAnsi="仿宋" w:hint="eastAsia"/>
          <w:sz w:val="28"/>
          <w:szCs w:val="28"/>
        </w:rPr>
        <w:t>1.</w:t>
      </w:r>
      <w:r w:rsidR="00267002" w:rsidRPr="00F35018">
        <w:rPr>
          <w:rFonts w:ascii="仿宋" w:eastAsia="仿宋" w:hAnsi="仿宋" w:hint="eastAsia"/>
          <w:sz w:val="28"/>
          <w:szCs w:val="28"/>
        </w:rPr>
        <w:t>全体教师每年度应承担本</w:t>
      </w:r>
      <w:r w:rsidRPr="00F35018">
        <w:rPr>
          <w:rFonts w:ascii="仿宋" w:eastAsia="仿宋" w:hAnsi="仿宋" w:hint="eastAsia"/>
          <w:sz w:val="28"/>
          <w:szCs w:val="28"/>
        </w:rPr>
        <w:t>或专</w:t>
      </w:r>
      <w:r w:rsidR="00267002" w:rsidRPr="00F35018">
        <w:rPr>
          <w:rFonts w:ascii="仿宋" w:eastAsia="仿宋" w:hAnsi="仿宋" w:hint="eastAsia"/>
          <w:sz w:val="28"/>
          <w:szCs w:val="28"/>
        </w:rPr>
        <w:t>科生教学任务,其工作量必须满足</w:t>
      </w:r>
      <w:r w:rsidR="00731D4C" w:rsidRPr="00F35018">
        <w:rPr>
          <w:rFonts w:ascii="仿宋" w:eastAsia="仿宋" w:hAnsi="仿宋" w:hint="eastAsia"/>
          <w:sz w:val="28"/>
          <w:szCs w:val="28"/>
        </w:rPr>
        <w:t>学校、</w:t>
      </w:r>
      <w:r w:rsidR="00267002" w:rsidRPr="00F35018">
        <w:rPr>
          <w:rFonts w:ascii="仿宋" w:eastAsia="仿宋" w:hAnsi="仿宋" w:hint="eastAsia"/>
          <w:sz w:val="28"/>
          <w:szCs w:val="28"/>
        </w:rPr>
        <w:t>学院教学需要。</w:t>
      </w:r>
    </w:p>
    <w:p w:rsidR="005F4E4D" w:rsidRPr="00F35018" w:rsidRDefault="00267002" w:rsidP="005F4E4D">
      <w:pPr>
        <w:spacing w:line="440" w:lineRule="exact"/>
        <w:ind w:leftChars="67" w:left="141" w:firstLineChars="200" w:firstLine="560"/>
        <w:rPr>
          <w:rFonts w:ascii="仿宋" w:eastAsia="仿宋" w:hAnsi="仿宋"/>
          <w:sz w:val="28"/>
          <w:szCs w:val="28"/>
        </w:rPr>
      </w:pPr>
      <w:r w:rsidRPr="00F35018">
        <w:rPr>
          <w:rFonts w:ascii="仿宋" w:eastAsia="仿宋" w:hAnsi="仿宋" w:hint="eastAsia"/>
          <w:sz w:val="28"/>
          <w:szCs w:val="28"/>
        </w:rPr>
        <w:t>2.课堂教学质量的考核，按照《首都师范大学关于全面提高本科人才培养质量的意见》（校发〔2017〕34号）以及《首都师范大学本科课程教学质量评估标准与实施办法</w:t>
      </w:r>
      <w:r w:rsidR="00EB4096" w:rsidRPr="00F35018">
        <w:rPr>
          <w:rFonts w:ascii="仿宋" w:eastAsia="仿宋" w:hAnsi="仿宋" w:hint="eastAsia"/>
          <w:sz w:val="28"/>
          <w:szCs w:val="28"/>
        </w:rPr>
        <w:t>（修订）》【</w:t>
      </w:r>
      <w:r w:rsidRPr="00F35018">
        <w:rPr>
          <w:rFonts w:ascii="仿宋" w:eastAsia="仿宋" w:hAnsi="仿宋" w:hint="eastAsia"/>
          <w:sz w:val="28"/>
          <w:szCs w:val="28"/>
        </w:rPr>
        <w:t>校发〔20</w:t>
      </w:r>
      <w:r w:rsidR="00EB4096" w:rsidRPr="00F35018">
        <w:rPr>
          <w:rFonts w:ascii="仿宋" w:eastAsia="仿宋" w:hAnsi="仿宋" w:hint="eastAsia"/>
          <w:sz w:val="28"/>
          <w:szCs w:val="28"/>
        </w:rPr>
        <w:t>1</w:t>
      </w:r>
      <w:r w:rsidRPr="00F35018">
        <w:rPr>
          <w:rFonts w:ascii="仿宋" w:eastAsia="仿宋" w:hAnsi="仿宋" w:hint="eastAsia"/>
          <w:sz w:val="28"/>
          <w:szCs w:val="28"/>
        </w:rPr>
        <w:t>9〕</w:t>
      </w:r>
      <w:r w:rsidR="00EB4096" w:rsidRPr="00F35018">
        <w:rPr>
          <w:rFonts w:ascii="仿宋" w:eastAsia="仿宋" w:hAnsi="仿宋" w:hint="eastAsia"/>
          <w:sz w:val="28"/>
          <w:szCs w:val="28"/>
        </w:rPr>
        <w:t>52号】</w:t>
      </w:r>
      <w:r w:rsidRPr="00F35018">
        <w:rPr>
          <w:rFonts w:ascii="仿宋" w:eastAsia="仿宋" w:hAnsi="仿宋" w:hint="eastAsia"/>
          <w:sz w:val="28"/>
          <w:szCs w:val="28"/>
        </w:rPr>
        <w:t>文件执行。</w:t>
      </w:r>
    </w:p>
    <w:p w:rsidR="00267002" w:rsidRPr="00F35018" w:rsidRDefault="00267002" w:rsidP="005F4E4D">
      <w:pPr>
        <w:spacing w:line="440" w:lineRule="exact"/>
        <w:ind w:leftChars="67" w:left="141" w:firstLineChars="200" w:firstLine="560"/>
        <w:rPr>
          <w:rFonts w:ascii="仿宋" w:eastAsia="仿宋" w:hAnsi="仿宋"/>
          <w:sz w:val="28"/>
          <w:szCs w:val="28"/>
        </w:rPr>
      </w:pPr>
      <w:r w:rsidRPr="00F35018">
        <w:rPr>
          <w:rFonts w:ascii="仿宋" w:eastAsia="仿宋" w:hAnsi="仿宋" w:hint="eastAsia"/>
          <w:sz w:val="28"/>
          <w:szCs w:val="28"/>
        </w:rPr>
        <w:t xml:space="preserve"> 3.专业建设负责人需根据岗位职责完成情况提交一份专业建设工作报告，在本学院汇报</w:t>
      </w:r>
      <w:r w:rsidR="00EB4096" w:rsidRPr="00F35018">
        <w:rPr>
          <w:rFonts w:ascii="仿宋" w:eastAsia="仿宋" w:hAnsi="仿宋" w:hint="eastAsia"/>
          <w:sz w:val="28"/>
          <w:szCs w:val="28"/>
        </w:rPr>
        <w:t>1</w:t>
      </w:r>
      <w:r w:rsidRPr="00F35018">
        <w:rPr>
          <w:rFonts w:ascii="仿宋" w:eastAsia="仿宋" w:hAnsi="仿宋" w:hint="eastAsia"/>
          <w:sz w:val="28"/>
          <w:szCs w:val="28"/>
        </w:rPr>
        <w:t>年来所做具体工作和专业建设的进展情况；按照岗位职责和专业建设计划书要求，检查各项指标的完成情况。</w:t>
      </w:r>
    </w:p>
    <w:p w:rsidR="004A7B49" w:rsidRDefault="004A7B49" w:rsidP="004A7B49">
      <w:pPr>
        <w:spacing w:line="440" w:lineRule="exact"/>
        <w:ind w:firstLineChars="150" w:firstLine="420"/>
        <w:rPr>
          <w:rFonts w:ascii="仿宋" w:eastAsia="仿宋" w:hAnsi="仿宋"/>
          <w:color w:val="000000"/>
          <w:sz w:val="28"/>
          <w:szCs w:val="28"/>
        </w:rPr>
      </w:pPr>
      <w:r w:rsidRPr="004A7B49">
        <w:rPr>
          <w:rFonts w:ascii="仿宋" w:eastAsia="仿宋" w:hAnsi="仿宋" w:hint="eastAsia"/>
          <w:color w:val="000000"/>
          <w:sz w:val="28"/>
          <w:szCs w:val="28"/>
        </w:rPr>
        <w:t xml:space="preserve">（四）考核结果 </w:t>
      </w:r>
    </w:p>
    <w:p w:rsidR="004A7B49" w:rsidRDefault="004A7B49" w:rsidP="004A7B49">
      <w:pPr>
        <w:spacing w:line="440" w:lineRule="exact"/>
        <w:ind w:firstLineChars="200" w:firstLine="560"/>
        <w:rPr>
          <w:rFonts w:ascii="仿宋" w:eastAsia="仿宋" w:hAnsi="仿宋"/>
          <w:color w:val="000000"/>
          <w:sz w:val="28"/>
          <w:szCs w:val="28"/>
        </w:rPr>
      </w:pPr>
      <w:r w:rsidRPr="004A7B49">
        <w:rPr>
          <w:rFonts w:ascii="仿宋" w:eastAsia="仿宋" w:hAnsi="仿宋" w:hint="eastAsia"/>
          <w:color w:val="000000"/>
          <w:sz w:val="28"/>
          <w:szCs w:val="28"/>
        </w:rPr>
        <w:t>1.</w:t>
      </w:r>
      <w:r w:rsidR="00EB4096">
        <w:rPr>
          <w:rFonts w:ascii="仿宋" w:eastAsia="仿宋" w:hAnsi="仿宋" w:hint="eastAsia"/>
          <w:color w:val="000000"/>
          <w:sz w:val="28"/>
          <w:szCs w:val="28"/>
        </w:rPr>
        <w:t>师德考核为优秀和合格的教职工，年度考核结果才有资格评为优秀；</w:t>
      </w:r>
      <w:r w:rsidR="007164A1">
        <w:rPr>
          <w:rFonts w:ascii="仿宋" w:eastAsia="仿宋" w:hAnsi="仿宋" w:hint="eastAsia"/>
          <w:color w:val="000000"/>
          <w:sz w:val="28"/>
          <w:szCs w:val="28"/>
        </w:rPr>
        <w:t>师德考核为基本合格的教职工，年度考核结果不能评为合格及以上档次；师德年度考核不合格的教师，年度考核应评为不合格，实行师德“一票否决”</w:t>
      </w:r>
      <w:r w:rsidRPr="004A7B49">
        <w:rPr>
          <w:rFonts w:ascii="仿宋" w:eastAsia="仿宋" w:hAnsi="仿宋" w:hint="eastAsia"/>
          <w:color w:val="000000"/>
          <w:sz w:val="28"/>
          <w:szCs w:val="28"/>
        </w:rPr>
        <w:t>。</w:t>
      </w:r>
    </w:p>
    <w:p w:rsidR="004A7B49" w:rsidRDefault="004A7B49" w:rsidP="004A7B49">
      <w:pPr>
        <w:spacing w:line="440" w:lineRule="exact"/>
        <w:ind w:firstLineChars="150" w:firstLine="420"/>
        <w:rPr>
          <w:rFonts w:ascii="仿宋" w:eastAsia="仿宋" w:hAnsi="仿宋"/>
          <w:color w:val="000000"/>
          <w:sz w:val="28"/>
          <w:szCs w:val="28"/>
        </w:rPr>
      </w:pPr>
      <w:r w:rsidRPr="004A7B49">
        <w:rPr>
          <w:rFonts w:ascii="仿宋" w:eastAsia="仿宋" w:hAnsi="仿宋" w:hint="eastAsia"/>
          <w:color w:val="000000"/>
          <w:sz w:val="28"/>
          <w:szCs w:val="28"/>
        </w:rPr>
        <w:t xml:space="preserve"> 2.按照《北京市事业单位工作人员考核暂行办法》（京人社专技发〔2014〕272号）文件规定，本年度考核结果分为优秀、合格、基本合格和不合格四个等次。</w:t>
      </w:r>
    </w:p>
    <w:p w:rsidR="004A7B49" w:rsidRPr="004A7B49" w:rsidRDefault="004A7B49" w:rsidP="004A7B49">
      <w:pPr>
        <w:spacing w:line="440" w:lineRule="exact"/>
        <w:ind w:firstLineChars="150" w:firstLine="420"/>
        <w:rPr>
          <w:rFonts w:ascii="仿宋" w:eastAsia="仿宋" w:hAnsi="仿宋"/>
          <w:color w:val="000000"/>
          <w:sz w:val="28"/>
          <w:szCs w:val="28"/>
        </w:rPr>
      </w:pPr>
      <w:r w:rsidRPr="004A7B49">
        <w:rPr>
          <w:rFonts w:ascii="仿宋" w:eastAsia="仿宋" w:hAnsi="仿宋" w:hint="eastAsia"/>
          <w:color w:val="000000"/>
          <w:sz w:val="28"/>
          <w:szCs w:val="28"/>
        </w:rPr>
        <w:t xml:space="preserve"> 3.年度考核结果为合格及以上等次人员从次年起增加一级薪级工资。</w:t>
      </w:r>
    </w:p>
    <w:p w:rsidR="004A7B49" w:rsidRDefault="004A7B49" w:rsidP="004A7B49">
      <w:pPr>
        <w:spacing w:line="440" w:lineRule="exact"/>
        <w:ind w:firstLineChars="150" w:firstLine="420"/>
        <w:rPr>
          <w:rFonts w:ascii="仿宋" w:eastAsia="仿宋" w:hAnsi="仿宋"/>
          <w:color w:val="000000"/>
          <w:sz w:val="28"/>
          <w:szCs w:val="28"/>
        </w:rPr>
      </w:pPr>
      <w:r w:rsidRPr="004A7B49">
        <w:rPr>
          <w:rFonts w:ascii="仿宋" w:eastAsia="仿宋" w:hAnsi="仿宋" w:hint="eastAsia"/>
          <w:color w:val="000000"/>
          <w:sz w:val="28"/>
          <w:szCs w:val="28"/>
        </w:rPr>
        <w:t xml:space="preserve">4.本年度考核被确定为基本合格等次的人员，所在单位要对其诫勉谈话，限期改进；不能晋升薪级工资；本年度不计算为竞聘更高等级岗位的工作年限。连续两年考核均被确定为基本合合格等次的，降低岗位等级或调整岗位聘用。 </w:t>
      </w:r>
    </w:p>
    <w:p w:rsidR="004A7B49" w:rsidRDefault="004A7B49" w:rsidP="004A7B49">
      <w:pPr>
        <w:spacing w:line="440" w:lineRule="exact"/>
        <w:ind w:firstLineChars="200" w:firstLine="560"/>
        <w:rPr>
          <w:rFonts w:ascii="仿宋" w:eastAsia="仿宋" w:hAnsi="仿宋"/>
          <w:color w:val="000000"/>
          <w:sz w:val="28"/>
          <w:szCs w:val="28"/>
        </w:rPr>
      </w:pPr>
      <w:r w:rsidRPr="004A7B49">
        <w:rPr>
          <w:rFonts w:ascii="仿宋" w:eastAsia="仿宋" w:hAnsi="仿宋" w:hint="eastAsia"/>
          <w:color w:val="000000"/>
          <w:sz w:val="28"/>
          <w:szCs w:val="28"/>
        </w:rPr>
        <w:t>5.本年度考核不合格者，扣发201</w:t>
      </w:r>
      <w:r w:rsidR="007164A1">
        <w:rPr>
          <w:rFonts w:ascii="仿宋" w:eastAsia="仿宋" w:hAnsi="仿宋" w:hint="eastAsia"/>
          <w:color w:val="000000"/>
          <w:sz w:val="28"/>
          <w:szCs w:val="28"/>
        </w:rPr>
        <w:t>9</w:t>
      </w:r>
      <w:r w:rsidRPr="004A7B49">
        <w:rPr>
          <w:rFonts w:ascii="仿宋" w:eastAsia="仿宋" w:hAnsi="仿宋" w:hint="eastAsia"/>
          <w:color w:val="000000"/>
          <w:sz w:val="28"/>
          <w:szCs w:val="28"/>
        </w:rPr>
        <w:t>年已发放岗位津贴的20%</w:t>
      </w:r>
      <w:r w:rsidR="007164A1">
        <w:rPr>
          <w:rFonts w:ascii="仿宋" w:eastAsia="仿宋" w:hAnsi="仿宋" w:hint="eastAsia"/>
          <w:color w:val="000000"/>
          <w:sz w:val="28"/>
          <w:szCs w:val="28"/>
        </w:rPr>
        <w:t>和岗位绩效的20%；</w:t>
      </w:r>
      <w:r w:rsidRPr="004A7B49">
        <w:rPr>
          <w:rFonts w:ascii="仿宋" w:eastAsia="仿宋" w:hAnsi="仿宋" w:hint="eastAsia"/>
          <w:color w:val="000000"/>
          <w:sz w:val="28"/>
          <w:szCs w:val="28"/>
        </w:rPr>
        <w:t>20</w:t>
      </w:r>
      <w:r w:rsidR="007164A1">
        <w:rPr>
          <w:rFonts w:ascii="仿宋" w:eastAsia="仿宋" w:hAnsi="仿宋" w:hint="eastAsia"/>
          <w:color w:val="000000"/>
          <w:sz w:val="28"/>
          <w:szCs w:val="28"/>
        </w:rPr>
        <w:t>20</w:t>
      </w:r>
      <w:r w:rsidRPr="004A7B49">
        <w:rPr>
          <w:rFonts w:ascii="仿宋" w:eastAsia="仿宋" w:hAnsi="仿宋" w:hint="eastAsia"/>
          <w:color w:val="000000"/>
          <w:sz w:val="28"/>
          <w:szCs w:val="28"/>
        </w:rPr>
        <w:t>年度不晋升薪级工资；按聘期内聘任条件相应岗位降档聘任；不得申报高一级专业技术职务。对于不服从组织安排或安排到新的工作岗位后年度考核仍不合格的，学校按照有关规定可与其解除聘用合同。</w:t>
      </w:r>
    </w:p>
    <w:p w:rsidR="004A7B49" w:rsidRPr="0082543D" w:rsidRDefault="004A7B49" w:rsidP="008E4755">
      <w:pPr>
        <w:spacing w:line="440" w:lineRule="exact"/>
        <w:ind w:firstLineChars="150" w:firstLine="420"/>
        <w:rPr>
          <w:rFonts w:ascii="仿宋" w:eastAsia="仿宋" w:hAnsi="仿宋"/>
          <w:b/>
          <w:color w:val="000000"/>
          <w:sz w:val="28"/>
          <w:szCs w:val="28"/>
        </w:rPr>
      </w:pPr>
      <w:r w:rsidRPr="004A7B49">
        <w:rPr>
          <w:rFonts w:ascii="仿宋" w:eastAsia="仿宋" w:hAnsi="仿宋" w:hint="eastAsia"/>
          <w:color w:val="000000"/>
          <w:sz w:val="28"/>
          <w:szCs w:val="28"/>
        </w:rPr>
        <w:t xml:space="preserve"> </w:t>
      </w:r>
      <w:r w:rsidRPr="0082543D">
        <w:rPr>
          <w:rFonts w:ascii="仿宋" w:eastAsia="仿宋" w:hAnsi="仿宋" w:hint="eastAsia"/>
          <w:b/>
          <w:color w:val="000000"/>
          <w:sz w:val="28"/>
          <w:szCs w:val="28"/>
        </w:rPr>
        <w:t xml:space="preserve">（五）考核等次确定及优秀奖励 </w:t>
      </w:r>
    </w:p>
    <w:p w:rsidR="004A7B49" w:rsidRPr="008F1FC2" w:rsidRDefault="004A7B49" w:rsidP="004A7B49">
      <w:pPr>
        <w:spacing w:line="440" w:lineRule="exact"/>
        <w:ind w:firstLineChars="150" w:firstLine="420"/>
        <w:rPr>
          <w:rFonts w:ascii="仿宋" w:eastAsia="仿宋" w:hAnsi="仿宋"/>
          <w:sz w:val="28"/>
          <w:szCs w:val="28"/>
        </w:rPr>
      </w:pPr>
      <w:r w:rsidRPr="008F1FC2">
        <w:rPr>
          <w:rFonts w:ascii="仿宋" w:eastAsia="仿宋" w:hAnsi="仿宋" w:hint="eastAsia"/>
          <w:sz w:val="28"/>
          <w:szCs w:val="28"/>
        </w:rPr>
        <w:t xml:space="preserve">1.本单位考核聘任小组确定考核结果等次。年度考核优秀候选人应在本单位范围内公示（公示期不少于五个工作日），公示期满后报人事处。 </w:t>
      </w:r>
    </w:p>
    <w:p w:rsidR="004A7B49" w:rsidRPr="008F1FC2" w:rsidRDefault="004A7B49" w:rsidP="004A7B49">
      <w:pPr>
        <w:spacing w:line="440" w:lineRule="exact"/>
        <w:ind w:firstLineChars="150" w:firstLine="420"/>
        <w:rPr>
          <w:rFonts w:ascii="仿宋" w:eastAsia="仿宋" w:hAnsi="仿宋"/>
          <w:sz w:val="28"/>
          <w:szCs w:val="28"/>
        </w:rPr>
      </w:pPr>
      <w:r w:rsidRPr="008F1FC2">
        <w:rPr>
          <w:rFonts w:ascii="仿宋" w:eastAsia="仿宋" w:hAnsi="仿宋" w:hint="eastAsia"/>
          <w:sz w:val="28"/>
          <w:szCs w:val="28"/>
        </w:rPr>
        <w:t>2.各单位个人年度考核优秀率不超过本单位参加考核人数的20%。考核优秀者，学校给予一次性奖金1000元。</w:t>
      </w:r>
    </w:p>
    <w:p w:rsidR="008E4755" w:rsidRDefault="008E4755" w:rsidP="008E4755">
      <w:pPr>
        <w:spacing w:line="44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（六）</w:t>
      </w:r>
      <w:r w:rsidRPr="004A7B49">
        <w:rPr>
          <w:rFonts w:ascii="仿宋" w:eastAsia="仿宋" w:hAnsi="仿宋" w:hint="eastAsia"/>
          <w:b/>
          <w:color w:val="000000"/>
          <w:sz w:val="28"/>
          <w:szCs w:val="28"/>
        </w:rPr>
        <w:t xml:space="preserve">弹性考核 </w:t>
      </w:r>
    </w:p>
    <w:p w:rsidR="008E4755" w:rsidRDefault="008E4755" w:rsidP="008E4755">
      <w:pPr>
        <w:spacing w:line="440" w:lineRule="exact"/>
        <w:ind w:firstLineChars="150" w:firstLine="420"/>
        <w:rPr>
          <w:rFonts w:ascii="仿宋" w:eastAsia="仿宋" w:hAnsi="仿宋"/>
          <w:color w:val="000000"/>
          <w:sz w:val="28"/>
          <w:szCs w:val="28"/>
        </w:rPr>
      </w:pPr>
      <w:r w:rsidRPr="004A7B49">
        <w:rPr>
          <w:rFonts w:ascii="仿宋" w:eastAsia="仿宋" w:hAnsi="仿宋" w:hint="eastAsia"/>
          <w:color w:val="000000"/>
          <w:sz w:val="28"/>
          <w:szCs w:val="28"/>
        </w:rPr>
        <w:t>（一）弹性考核按照《首都师范大学教学科研人员弹性考核办法》（党发〔2012〕52号）进行。</w:t>
      </w:r>
    </w:p>
    <w:p w:rsidR="008E4755" w:rsidRDefault="008E4755" w:rsidP="008E4755">
      <w:pPr>
        <w:spacing w:line="440" w:lineRule="exact"/>
        <w:ind w:firstLineChars="150" w:firstLine="420"/>
        <w:rPr>
          <w:rFonts w:ascii="仿宋" w:eastAsia="仿宋" w:hAnsi="仿宋"/>
          <w:color w:val="000000"/>
          <w:sz w:val="28"/>
          <w:szCs w:val="28"/>
        </w:rPr>
      </w:pPr>
      <w:r w:rsidRPr="004A7B49">
        <w:rPr>
          <w:rFonts w:ascii="仿宋" w:eastAsia="仿宋" w:hAnsi="仿宋" w:hint="eastAsia"/>
          <w:color w:val="000000"/>
          <w:sz w:val="28"/>
          <w:szCs w:val="28"/>
        </w:rPr>
        <w:t>（二）符合上述文件中关于“免年度考核”或“延期考核”条件的教师，可向所在院系聘任考核委员会提出申请，经同意后，由院系统一报学校人事处审核、备案。</w:t>
      </w:r>
    </w:p>
    <w:p w:rsidR="008E4755" w:rsidRDefault="008E4755" w:rsidP="008E4755">
      <w:pPr>
        <w:spacing w:line="440" w:lineRule="exact"/>
        <w:ind w:firstLineChars="150" w:firstLine="420"/>
        <w:rPr>
          <w:rFonts w:ascii="仿宋" w:eastAsia="仿宋" w:hAnsi="仿宋"/>
          <w:color w:val="000000"/>
          <w:sz w:val="28"/>
          <w:szCs w:val="28"/>
        </w:rPr>
      </w:pPr>
      <w:r>
        <w:rPr>
          <w:rFonts w:ascii="仿宋" w:eastAsia="仿宋" w:hAnsi="仿宋" w:hint="eastAsia"/>
          <w:color w:val="000000"/>
          <w:sz w:val="28"/>
          <w:szCs w:val="28"/>
        </w:rPr>
        <w:t>（</w:t>
      </w:r>
      <w:r w:rsidRPr="004A7B49">
        <w:rPr>
          <w:rFonts w:ascii="仿宋" w:eastAsia="仿宋" w:hAnsi="仿宋" w:hint="eastAsia"/>
          <w:color w:val="000000"/>
          <w:sz w:val="28"/>
          <w:szCs w:val="28"/>
        </w:rPr>
        <w:t>三）参照上述弹性考核办法，特聘教授岗位人员向所在院系学术委员会报告履行岗位职责情况，并提出下一年度工作目标及任务。</w:t>
      </w:r>
    </w:p>
    <w:p w:rsidR="008E4755" w:rsidRPr="00340128" w:rsidRDefault="004A7B49" w:rsidP="00340128">
      <w:pPr>
        <w:spacing w:line="440" w:lineRule="exact"/>
        <w:ind w:firstLineChars="150" w:firstLine="422"/>
        <w:rPr>
          <w:rFonts w:ascii="仿宋" w:eastAsia="仿宋" w:hAnsi="仿宋"/>
          <w:b/>
          <w:color w:val="000000"/>
          <w:sz w:val="28"/>
          <w:szCs w:val="28"/>
        </w:rPr>
      </w:pPr>
      <w:r w:rsidRPr="00340128">
        <w:rPr>
          <w:rFonts w:ascii="仿宋" w:eastAsia="仿宋" w:hAnsi="仿宋" w:hint="eastAsia"/>
          <w:b/>
          <w:color w:val="000000"/>
          <w:sz w:val="28"/>
          <w:szCs w:val="28"/>
        </w:rPr>
        <w:t>（</w:t>
      </w:r>
      <w:r w:rsidR="008E4755" w:rsidRPr="00340128">
        <w:rPr>
          <w:rFonts w:ascii="仿宋" w:eastAsia="仿宋" w:hAnsi="仿宋" w:hint="eastAsia"/>
          <w:b/>
          <w:color w:val="000000"/>
          <w:sz w:val="28"/>
          <w:szCs w:val="28"/>
        </w:rPr>
        <w:t>七</w:t>
      </w:r>
      <w:r w:rsidRPr="00340128">
        <w:rPr>
          <w:rFonts w:ascii="仿宋" w:eastAsia="仿宋" w:hAnsi="仿宋" w:hint="eastAsia"/>
          <w:b/>
          <w:color w:val="000000"/>
          <w:sz w:val="28"/>
          <w:szCs w:val="28"/>
        </w:rPr>
        <w:t>）</w:t>
      </w:r>
      <w:r w:rsidR="008E4755" w:rsidRPr="00340128">
        <w:rPr>
          <w:rFonts w:ascii="仿宋" w:eastAsia="仿宋" w:hAnsi="仿宋" w:hint="eastAsia"/>
          <w:b/>
          <w:color w:val="000000"/>
          <w:sz w:val="28"/>
          <w:szCs w:val="28"/>
        </w:rPr>
        <w:t>特别说明</w:t>
      </w:r>
    </w:p>
    <w:p w:rsidR="008E4755" w:rsidRDefault="008E4755" w:rsidP="004A7B49">
      <w:pPr>
        <w:spacing w:line="440" w:lineRule="exact"/>
        <w:ind w:firstLineChars="150" w:firstLine="420"/>
        <w:rPr>
          <w:rFonts w:ascii="仿宋" w:eastAsia="仿宋" w:hAnsi="仿宋"/>
          <w:color w:val="000000"/>
          <w:sz w:val="28"/>
          <w:szCs w:val="28"/>
        </w:rPr>
      </w:pPr>
      <w:r>
        <w:rPr>
          <w:rFonts w:ascii="仿宋" w:eastAsia="仿宋" w:hAnsi="仿宋" w:hint="eastAsia"/>
          <w:color w:val="000000"/>
          <w:sz w:val="28"/>
          <w:szCs w:val="28"/>
        </w:rPr>
        <w:t>1．考核年度因病事假累计6个月（含6个月）以上人员，以及非组织派遣，但经单位同意，个人外出学习或参加培训时间超过半年的，不参加考核，不确定考核等次。</w:t>
      </w:r>
    </w:p>
    <w:p w:rsidR="008E4755" w:rsidRDefault="008E4755" w:rsidP="004A7B49">
      <w:pPr>
        <w:spacing w:line="440" w:lineRule="exact"/>
        <w:ind w:firstLineChars="150" w:firstLine="420"/>
        <w:rPr>
          <w:rFonts w:ascii="仿宋" w:eastAsia="仿宋" w:hAnsi="仿宋"/>
          <w:color w:val="000000"/>
          <w:sz w:val="28"/>
          <w:szCs w:val="28"/>
        </w:rPr>
      </w:pPr>
      <w:r>
        <w:rPr>
          <w:rFonts w:ascii="仿宋" w:eastAsia="仿宋" w:hAnsi="仿宋" w:hint="eastAsia"/>
          <w:color w:val="000000"/>
          <w:sz w:val="28"/>
          <w:szCs w:val="28"/>
        </w:rPr>
        <w:t>2.新参加工作的人员在试用期（见习期）内参加考核，不确定等次，只写评语，作为转正和确定工资的依据。</w:t>
      </w:r>
    </w:p>
    <w:p w:rsidR="004A7B49" w:rsidRPr="004A7B49" w:rsidRDefault="008E4755" w:rsidP="004A7B49">
      <w:pPr>
        <w:spacing w:line="440" w:lineRule="exact"/>
        <w:ind w:firstLineChars="150" w:firstLine="420"/>
        <w:rPr>
          <w:rFonts w:ascii="仿宋" w:eastAsia="仿宋" w:hAnsi="仿宋"/>
          <w:color w:val="000000"/>
          <w:sz w:val="28"/>
          <w:szCs w:val="28"/>
        </w:rPr>
      </w:pPr>
      <w:r>
        <w:rPr>
          <w:rFonts w:ascii="仿宋" w:eastAsia="仿宋" w:hAnsi="仿宋" w:hint="eastAsia"/>
          <w:color w:val="000000"/>
          <w:sz w:val="28"/>
          <w:szCs w:val="28"/>
        </w:rPr>
        <w:t>3.</w:t>
      </w:r>
      <w:r w:rsidR="004A7B49" w:rsidRPr="004A7B49">
        <w:rPr>
          <w:rFonts w:ascii="仿宋" w:eastAsia="仿宋" w:hAnsi="仿宋" w:hint="eastAsia"/>
          <w:color w:val="000000"/>
          <w:sz w:val="28"/>
          <w:szCs w:val="28"/>
        </w:rPr>
        <w:t>因病、事假缺勤情况下的校内岗位津贴扣发标准</w:t>
      </w:r>
    </w:p>
    <w:p w:rsidR="004A7B49" w:rsidRDefault="004A7B49" w:rsidP="004A7B49">
      <w:pPr>
        <w:spacing w:line="440" w:lineRule="exact"/>
        <w:ind w:firstLineChars="150" w:firstLine="420"/>
        <w:rPr>
          <w:rFonts w:ascii="仿宋" w:eastAsia="仿宋" w:hAnsi="仿宋"/>
          <w:color w:val="000000"/>
          <w:sz w:val="28"/>
          <w:szCs w:val="28"/>
        </w:rPr>
      </w:pPr>
      <w:r w:rsidRPr="004A7B49">
        <w:rPr>
          <w:rFonts w:ascii="仿宋" w:eastAsia="仿宋" w:hAnsi="仿宋" w:hint="eastAsia"/>
          <w:color w:val="000000"/>
          <w:sz w:val="28"/>
          <w:szCs w:val="28"/>
        </w:rPr>
        <w:t>缺勤</w:t>
      </w:r>
      <w:r w:rsidR="008208B1">
        <w:rPr>
          <w:rFonts w:ascii="仿宋" w:eastAsia="仿宋" w:hAnsi="仿宋" w:hint="eastAsia"/>
          <w:color w:val="000000"/>
          <w:sz w:val="28"/>
          <w:szCs w:val="28"/>
        </w:rPr>
        <w:t>半个月</w:t>
      </w:r>
      <w:r w:rsidRPr="004A7B49">
        <w:rPr>
          <w:rFonts w:ascii="仿宋" w:eastAsia="仿宋" w:hAnsi="仿宋" w:hint="eastAsia"/>
          <w:color w:val="000000"/>
          <w:sz w:val="28"/>
          <w:szCs w:val="28"/>
        </w:rPr>
        <w:t>以内且考核合格，不扣发校内岗位津贴；缺勤在</w:t>
      </w:r>
      <w:r w:rsidR="008208B1">
        <w:rPr>
          <w:rFonts w:ascii="仿宋" w:eastAsia="仿宋" w:hAnsi="仿宋" w:hint="eastAsia"/>
          <w:color w:val="000000"/>
          <w:sz w:val="28"/>
          <w:szCs w:val="28"/>
        </w:rPr>
        <w:t>半个月</w:t>
      </w:r>
      <w:r w:rsidRPr="004A7B49">
        <w:rPr>
          <w:rFonts w:ascii="仿宋" w:eastAsia="仿宋" w:hAnsi="仿宋" w:hint="eastAsia"/>
          <w:color w:val="000000"/>
          <w:sz w:val="28"/>
          <w:szCs w:val="28"/>
        </w:rPr>
        <w:t xml:space="preserve">以上、2个月以内且考核合格，扣发已发校内岗位津贴20%的20%；缺勤2个月以上且考核合格，扣发已发校内岗位津贴的20%。超出产假规定天数的，按事假计算。 </w:t>
      </w:r>
      <w:r w:rsidR="008208B1">
        <w:rPr>
          <w:rFonts w:ascii="仿宋" w:eastAsia="仿宋" w:hAnsi="仿宋" w:hint="eastAsia"/>
          <w:color w:val="000000"/>
          <w:sz w:val="28"/>
          <w:szCs w:val="28"/>
        </w:rPr>
        <w:t>（22个工作日计一个月）</w:t>
      </w:r>
    </w:p>
    <w:p w:rsidR="004A7B49" w:rsidRPr="004A7B49" w:rsidRDefault="004A7B49" w:rsidP="0082543D">
      <w:pPr>
        <w:spacing w:line="440" w:lineRule="exact"/>
        <w:rPr>
          <w:rFonts w:ascii="仿宋" w:eastAsia="仿宋" w:hAnsi="仿宋"/>
          <w:b/>
          <w:color w:val="000000"/>
          <w:sz w:val="28"/>
          <w:szCs w:val="28"/>
        </w:rPr>
      </w:pPr>
      <w:r w:rsidRPr="004A7B49">
        <w:rPr>
          <w:rFonts w:ascii="仿宋" w:eastAsia="仿宋" w:hAnsi="仿宋" w:hint="eastAsia"/>
          <w:b/>
          <w:color w:val="000000"/>
          <w:sz w:val="28"/>
          <w:szCs w:val="28"/>
        </w:rPr>
        <w:t>三、领导干部考核</w:t>
      </w:r>
    </w:p>
    <w:p w:rsidR="006E0A75" w:rsidRPr="006E0A75" w:rsidRDefault="006E0A75" w:rsidP="006E0A75">
      <w:pPr>
        <w:spacing w:line="440" w:lineRule="exact"/>
        <w:ind w:firstLineChars="150" w:firstLine="420"/>
        <w:rPr>
          <w:rFonts w:ascii="仿宋" w:eastAsia="仿宋" w:hAnsi="仿宋"/>
          <w:color w:val="000000"/>
          <w:sz w:val="28"/>
          <w:szCs w:val="28"/>
        </w:rPr>
      </w:pPr>
      <w:r>
        <w:rPr>
          <w:rFonts w:ascii="仿宋" w:eastAsia="仿宋" w:hAnsi="仿宋" w:hint="eastAsia"/>
          <w:color w:val="000000"/>
          <w:sz w:val="28"/>
          <w:szCs w:val="28"/>
        </w:rPr>
        <w:t>（一）</w:t>
      </w:r>
      <w:r w:rsidRPr="006E0A75">
        <w:rPr>
          <w:rFonts w:ascii="仿宋" w:eastAsia="仿宋" w:hAnsi="仿宋" w:hint="eastAsia"/>
          <w:color w:val="000000"/>
          <w:sz w:val="28"/>
          <w:szCs w:val="28"/>
        </w:rPr>
        <w:t>工作依据</w:t>
      </w:r>
    </w:p>
    <w:p w:rsidR="004A7B49" w:rsidRDefault="00CE5736" w:rsidP="006E0A75">
      <w:pPr>
        <w:spacing w:line="440" w:lineRule="exact"/>
        <w:ind w:firstLineChars="150" w:firstLine="420"/>
        <w:rPr>
          <w:rFonts w:ascii="仿宋" w:eastAsia="仿宋" w:hAnsi="仿宋"/>
          <w:color w:val="000000"/>
          <w:sz w:val="28"/>
          <w:szCs w:val="28"/>
        </w:rPr>
      </w:pPr>
      <w:r>
        <w:rPr>
          <w:rFonts w:ascii="仿宋" w:eastAsia="仿宋" w:hAnsi="仿宋" w:hint="eastAsia"/>
          <w:color w:val="000000"/>
          <w:sz w:val="28"/>
          <w:szCs w:val="28"/>
        </w:rPr>
        <w:t>按照</w:t>
      </w:r>
      <w:r w:rsidR="006E0A75" w:rsidRPr="006E0A75">
        <w:rPr>
          <w:rFonts w:ascii="仿宋" w:eastAsia="仿宋" w:hAnsi="仿宋" w:hint="eastAsia"/>
          <w:color w:val="000000"/>
          <w:sz w:val="28"/>
          <w:szCs w:val="28"/>
        </w:rPr>
        <w:t>《首都师范大学关于进一步加强和改进处级领导干部考评工作的若干意见》（首都师大党发〔2018〕44</w:t>
      </w:r>
      <w:r w:rsidR="006E0A75">
        <w:rPr>
          <w:rFonts w:ascii="仿宋" w:eastAsia="仿宋" w:hAnsi="仿宋" w:hint="eastAsia"/>
          <w:color w:val="000000"/>
          <w:sz w:val="28"/>
          <w:szCs w:val="28"/>
        </w:rPr>
        <w:t>号）</w:t>
      </w:r>
      <w:r>
        <w:rPr>
          <w:rFonts w:ascii="仿宋" w:eastAsia="仿宋" w:hAnsi="仿宋" w:hint="eastAsia"/>
          <w:color w:val="000000"/>
          <w:sz w:val="28"/>
          <w:szCs w:val="28"/>
        </w:rPr>
        <w:t>进行，处级领导干部考核工作有组织部负责组织协调，办公室设在组织部。</w:t>
      </w:r>
    </w:p>
    <w:p w:rsidR="006E0A75" w:rsidRDefault="006E0A75" w:rsidP="006E0A75">
      <w:pPr>
        <w:spacing w:line="440" w:lineRule="exact"/>
        <w:ind w:firstLineChars="150" w:firstLine="420"/>
        <w:rPr>
          <w:rFonts w:ascii="仿宋" w:eastAsia="仿宋" w:hAnsi="仿宋"/>
          <w:color w:val="000000"/>
          <w:sz w:val="28"/>
          <w:szCs w:val="28"/>
        </w:rPr>
      </w:pPr>
      <w:r>
        <w:rPr>
          <w:rFonts w:ascii="仿宋" w:eastAsia="仿宋" w:hAnsi="仿宋" w:hint="eastAsia"/>
          <w:color w:val="000000"/>
          <w:sz w:val="28"/>
          <w:szCs w:val="28"/>
        </w:rPr>
        <w:t>（二）考核时间</w:t>
      </w:r>
    </w:p>
    <w:p w:rsidR="006E0A75" w:rsidRPr="008F1FC2" w:rsidRDefault="008F1FC2" w:rsidP="00731D4C">
      <w:pPr>
        <w:spacing w:line="440" w:lineRule="exact"/>
        <w:ind w:firstLineChars="150" w:firstLine="422"/>
        <w:rPr>
          <w:rFonts w:ascii="仿宋" w:eastAsia="仿宋" w:hAnsi="仿宋"/>
          <w:b/>
          <w:sz w:val="28"/>
          <w:szCs w:val="28"/>
        </w:rPr>
      </w:pPr>
      <w:r>
        <w:rPr>
          <w:rFonts w:ascii="仿宋" w:eastAsia="仿宋" w:hAnsi="仿宋" w:hint="eastAsia"/>
          <w:b/>
          <w:sz w:val="28"/>
          <w:szCs w:val="28"/>
        </w:rPr>
        <w:t>2019</w:t>
      </w:r>
      <w:r w:rsidR="006E0A75" w:rsidRPr="008F1FC2">
        <w:rPr>
          <w:rFonts w:ascii="仿宋" w:eastAsia="仿宋" w:hAnsi="仿宋" w:hint="eastAsia"/>
          <w:b/>
          <w:sz w:val="28"/>
          <w:szCs w:val="28"/>
        </w:rPr>
        <w:t>年12月</w:t>
      </w:r>
      <w:r w:rsidR="00647CE0" w:rsidRPr="008F1FC2">
        <w:rPr>
          <w:rFonts w:ascii="仿宋" w:eastAsia="仿宋" w:hAnsi="仿宋" w:hint="eastAsia"/>
          <w:b/>
          <w:sz w:val="28"/>
          <w:szCs w:val="28"/>
        </w:rPr>
        <w:t>12</w:t>
      </w:r>
      <w:r w:rsidR="006E0A75" w:rsidRPr="008F1FC2">
        <w:rPr>
          <w:rFonts w:ascii="仿宋" w:eastAsia="仿宋" w:hAnsi="仿宋" w:hint="eastAsia"/>
          <w:b/>
          <w:sz w:val="28"/>
          <w:szCs w:val="28"/>
        </w:rPr>
        <w:t xml:space="preserve">日 </w:t>
      </w:r>
      <w:r w:rsidR="00A01020" w:rsidRPr="008F1FC2">
        <w:rPr>
          <w:rFonts w:ascii="仿宋" w:eastAsia="仿宋" w:hAnsi="仿宋" w:hint="eastAsia"/>
          <w:b/>
          <w:sz w:val="28"/>
          <w:szCs w:val="28"/>
        </w:rPr>
        <w:t>周</w:t>
      </w:r>
      <w:r w:rsidR="009343B0" w:rsidRPr="008F1FC2">
        <w:rPr>
          <w:rFonts w:ascii="仿宋" w:eastAsia="仿宋" w:hAnsi="仿宋" w:hint="eastAsia"/>
          <w:b/>
          <w:sz w:val="28"/>
          <w:szCs w:val="28"/>
        </w:rPr>
        <w:t>四</w:t>
      </w:r>
      <w:r w:rsidR="00A01020" w:rsidRPr="008F1FC2">
        <w:rPr>
          <w:rFonts w:ascii="仿宋" w:eastAsia="仿宋" w:hAnsi="仿宋" w:hint="eastAsia"/>
          <w:b/>
          <w:sz w:val="28"/>
          <w:szCs w:val="28"/>
        </w:rPr>
        <w:t xml:space="preserve"> </w:t>
      </w:r>
      <w:r w:rsidR="006E0A75" w:rsidRPr="008F1FC2">
        <w:rPr>
          <w:rFonts w:ascii="仿宋" w:eastAsia="仿宋" w:hAnsi="仿宋" w:hint="eastAsia"/>
          <w:b/>
          <w:sz w:val="28"/>
          <w:szCs w:val="28"/>
        </w:rPr>
        <w:t>下午</w:t>
      </w:r>
      <w:r w:rsidR="00683F74" w:rsidRPr="008F1FC2">
        <w:rPr>
          <w:rFonts w:ascii="仿宋" w:eastAsia="仿宋" w:hAnsi="仿宋" w:hint="eastAsia"/>
          <w:b/>
          <w:sz w:val="28"/>
          <w:szCs w:val="28"/>
        </w:rPr>
        <w:t>1</w:t>
      </w:r>
      <w:r w:rsidR="009343B0" w:rsidRPr="008F1FC2">
        <w:rPr>
          <w:rFonts w:ascii="仿宋" w:eastAsia="仿宋" w:hAnsi="仿宋" w:hint="eastAsia"/>
          <w:b/>
          <w:sz w:val="28"/>
          <w:szCs w:val="28"/>
        </w:rPr>
        <w:t>3</w:t>
      </w:r>
      <w:r w:rsidR="00683F74" w:rsidRPr="008F1FC2">
        <w:rPr>
          <w:rFonts w:ascii="仿宋" w:eastAsia="仿宋" w:hAnsi="仿宋" w:hint="eastAsia"/>
          <w:b/>
          <w:sz w:val="28"/>
          <w:szCs w:val="28"/>
        </w:rPr>
        <w:t>:</w:t>
      </w:r>
      <w:r w:rsidRPr="008F1FC2">
        <w:rPr>
          <w:rFonts w:ascii="仿宋" w:eastAsia="仿宋" w:hAnsi="仿宋" w:hint="eastAsia"/>
          <w:b/>
          <w:sz w:val="28"/>
          <w:szCs w:val="28"/>
        </w:rPr>
        <w:t>0</w:t>
      </w:r>
      <w:r w:rsidR="00683F74" w:rsidRPr="008F1FC2">
        <w:rPr>
          <w:rFonts w:ascii="仿宋" w:eastAsia="仿宋" w:hAnsi="仿宋" w:hint="eastAsia"/>
          <w:b/>
          <w:sz w:val="28"/>
          <w:szCs w:val="28"/>
        </w:rPr>
        <w:t>0</w:t>
      </w:r>
    </w:p>
    <w:p w:rsidR="00A01020" w:rsidRPr="008F1FC2" w:rsidRDefault="00A01020" w:rsidP="006E0A75">
      <w:pPr>
        <w:spacing w:line="440" w:lineRule="exact"/>
        <w:ind w:firstLineChars="150" w:firstLine="420"/>
        <w:rPr>
          <w:rFonts w:ascii="仿宋" w:eastAsia="仿宋" w:hAnsi="仿宋"/>
          <w:sz w:val="28"/>
          <w:szCs w:val="28"/>
        </w:rPr>
      </w:pPr>
      <w:r w:rsidRPr="008F1FC2">
        <w:rPr>
          <w:rFonts w:ascii="仿宋" w:eastAsia="仿宋" w:hAnsi="仿宋" w:hint="eastAsia"/>
          <w:sz w:val="28"/>
          <w:szCs w:val="28"/>
        </w:rPr>
        <w:t>参加述职测评人员：</w:t>
      </w:r>
      <w:r w:rsidR="00A32496" w:rsidRPr="008F1FC2">
        <w:rPr>
          <w:rFonts w:ascii="仿宋" w:eastAsia="仿宋" w:hAnsi="仿宋" w:hint="eastAsia"/>
          <w:b/>
          <w:sz w:val="28"/>
          <w:szCs w:val="28"/>
        </w:rPr>
        <w:t>全体教职工</w:t>
      </w:r>
    </w:p>
    <w:p w:rsidR="00794D28" w:rsidRPr="0082543D" w:rsidRDefault="00801D1A" w:rsidP="00797B21">
      <w:pPr>
        <w:spacing w:line="440" w:lineRule="exact"/>
        <w:ind w:firstLineChars="150" w:firstLine="420"/>
        <w:rPr>
          <w:rFonts w:ascii="仿宋" w:eastAsia="仿宋" w:hAnsi="仿宋"/>
          <w:b/>
          <w:color w:val="000000"/>
          <w:sz w:val="28"/>
          <w:szCs w:val="28"/>
        </w:rPr>
      </w:pPr>
      <w:r>
        <w:rPr>
          <w:rFonts w:ascii="仿宋" w:eastAsia="仿宋" w:hAnsi="仿宋" w:hint="eastAsia"/>
          <w:color w:val="000000"/>
          <w:sz w:val="28"/>
          <w:szCs w:val="28"/>
        </w:rPr>
        <w:t>地点：阶梯教室</w:t>
      </w:r>
    </w:p>
    <w:p w:rsidR="0082543D" w:rsidRPr="0082543D" w:rsidRDefault="0082543D" w:rsidP="0082543D">
      <w:pPr>
        <w:spacing w:line="440" w:lineRule="exact"/>
        <w:rPr>
          <w:rFonts w:ascii="仿宋" w:eastAsia="仿宋" w:hAnsi="仿宋"/>
          <w:b/>
          <w:color w:val="000000"/>
          <w:sz w:val="28"/>
          <w:szCs w:val="28"/>
        </w:rPr>
      </w:pPr>
      <w:r>
        <w:rPr>
          <w:rFonts w:ascii="仿宋" w:eastAsia="仿宋" w:hAnsi="仿宋" w:hint="eastAsia"/>
          <w:b/>
          <w:color w:val="000000"/>
          <w:sz w:val="28"/>
          <w:szCs w:val="28"/>
        </w:rPr>
        <w:t>五、</w:t>
      </w:r>
      <w:r w:rsidRPr="0082543D">
        <w:rPr>
          <w:rFonts w:ascii="仿宋" w:eastAsia="仿宋" w:hAnsi="仿宋" w:hint="eastAsia"/>
          <w:b/>
          <w:color w:val="000000"/>
          <w:sz w:val="28"/>
          <w:szCs w:val="28"/>
        </w:rPr>
        <w:t>考核日程安排</w:t>
      </w:r>
    </w:p>
    <w:tbl>
      <w:tblPr>
        <w:tblStyle w:val="a4"/>
        <w:tblW w:w="10206" w:type="dxa"/>
        <w:tblInd w:w="-1026" w:type="dxa"/>
        <w:tblLook w:val="04A0" w:firstRow="1" w:lastRow="0" w:firstColumn="1" w:lastColumn="0" w:noHBand="0" w:noVBand="1"/>
      </w:tblPr>
      <w:tblGrid>
        <w:gridCol w:w="2640"/>
        <w:gridCol w:w="5298"/>
        <w:gridCol w:w="2268"/>
      </w:tblGrid>
      <w:tr w:rsidR="00A17EC7" w:rsidRPr="00C21C7E" w:rsidTr="00E86DA6">
        <w:tc>
          <w:tcPr>
            <w:tcW w:w="2640" w:type="dxa"/>
          </w:tcPr>
          <w:p w:rsidR="00A17EC7" w:rsidRPr="00C21C7E" w:rsidRDefault="00A17EC7" w:rsidP="00A17EC7">
            <w:pPr>
              <w:spacing w:line="440" w:lineRule="exact"/>
              <w:jc w:val="center"/>
              <w:rPr>
                <w:rFonts w:ascii="仿宋" w:eastAsia="仿宋" w:hAnsi="仿宋"/>
                <w:color w:val="000000"/>
                <w:sz w:val="28"/>
                <w:szCs w:val="28"/>
              </w:rPr>
            </w:pPr>
            <w:r w:rsidRPr="00C21C7E">
              <w:rPr>
                <w:rFonts w:ascii="仿宋" w:eastAsia="仿宋" w:hAnsi="仿宋" w:hint="eastAsia"/>
                <w:color w:val="000000"/>
                <w:sz w:val="28"/>
                <w:szCs w:val="28"/>
              </w:rPr>
              <w:t>时间</w:t>
            </w:r>
          </w:p>
        </w:tc>
        <w:tc>
          <w:tcPr>
            <w:tcW w:w="5298" w:type="dxa"/>
          </w:tcPr>
          <w:p w:rsidR="00A17EC7" w:rsidRPr="00C21C7E" w:rsidRDefault="00A17EC7" w:rsidP="00A17EC7">
            <w:pPr>
              <w:spacing w:line="440" w:lineRule="exact"/>
              <w:rPr>
                <w:rFonts w:ascii="仿宋" w:eastAsia="仿宋" w:hAnsi="仿宋"/>
                <w:color w:val="000000"/>
                <w:sz w:val="28"/>
                <w:szCs w:val="28"/>
              </w:rPr>
            </w:pPr>
            <w:r w:rsidRPr="00C21C7E">
              <w:rPr>
                <w:rFonts w:ascii="仿宋" w:eastAsia="仿宋" w:hAnsi="仿宋" w:hint="eastAsia"/>
                <w:color w:val="000000"/>
                <w:sz w:val="28"/>
                <w:szCs w:val="28"/>
              </w:rPr>
              <w:t>工作内容 上交材料</w:t>
            </w:r>
          </w:p>
        </w:tc>
        <w:tc>
          <w:tcPr>
            <w:tcW w:w="2268" w:type="dxa"/>
          </w:tcPr>
          <w:p w:rsidR="00A17EC7" w:rsidRPr="00C21C7E" w:rsidRDefault="0079522D" w:rsidP="00A17EC7">
            <w:pPr>
              <w:spacing w:line="440" w:lineRule="exact"/>
              <w:rPr>
                <w:rFonts w:ascii="仿宋" w:eastAsia="仿宋" w:hAnsi="仿宋"/>
                <w:color w:val="000000"/>
                <w:sz w:val="28"/>
                <w:szCs w:val="28"/>
              </w:rPr>
            </w:pPr>
            <w:r w:rsidRPr="00C21C7E">
              <w:rPr>
                <w:rFonts w:ascii="仿宋" w:eastAsia="仿宋" w:hAnsi="仿宋" w:hint="eastAsia"/>
                <w:color w:val="000000"/>
                <w:sz w:val="28"/>
                <w:szCs w:val="28"/>
              </w:rPr>
              <w:t>备注</w:t>
            </w:r>
          </w:p>
        </w:tc>
      </w:tr>
      <w:tr w:rsidR="00A17EC7" w:rsidRPr="00C21C7E" w:rsidTr="00E86DA6">
        <w:tc>
          <w:tcPr>
            <w:tcW w:w="2640" w:type="dxa"/>
          </w:tcPr>
          <w:p w:rsidR="00A17EC7" w:rsidRPr="00C21C7E" w:rsidRDefault="00A17EC7" w:rsidP="009343B0">
            <w:pPr>
              <w:spacing w:line="440" w:lineRule="exact"/>
              <w:rPr>
                <w:rFonts w:ascii="仿宋" w:eastAsia="仿宋" w:hAnsi="仿宋"/>
                <w:color w:val="000000"/>
                <w:sz w:val="28"/>
                <w:szCs w:val="28"/>
              </w:rPr>
            </w:pPr>
            <w:r w:rsidRPr="00C21C7E">
              <w:rPr>
                <w:rFonts w:ascii="仿宋" w:eastAsia="仿宋" w:hAnsi="仿宋" w:hint="eastAsia"/>
                <w:color w:val="000000"/>
                <w:sz w:val="28"/>
                <w:szCs w:val="28"/>
              </w:rPr>
              <w:t>12月</w:t>
            </w:r>
            <w:r w:rsidR="009343B0">
              <w:rPr>
                <w:rFonts w:ascii="仿宋" w:eastAsia="仿宋" w:hAnsi="仿宋" w:hint="eastAsia"/>
                <w:color w:val="000000"/>
                <w:sz w:val="28"/>
                <w:szCs w:val="28"/>
              </w:rPr>
              <w:t>9</w:t>
            </w:r>
            <w:r w:rsidRPr="00C21C7E">
              <w:rPr>
                <w:rFonts w:ascii="仿宋" w:eastAsia="仿宋" w:hAnsi="仿宋" w:hint="eastAsia"/>
                <w:color w:val="000000"/>
                <w:sz w:val="28"/>
                <w:szCs w:val="28"/>
              </w:rPr>
              <w:t xml:space="preserve">日 </w:t>
            </w:r>
            <w:r w:rsidR="009343B0">
              <w:rPr>
                <w:rFonts w:ascii="仿宋" w:eastAsia="仿宋" w:hAnsi="仿宋" w:hint="eastAsia"/>
                <w:color w:val="000000"/>
                <w:sz w:val="28"/>
                <w:szCs w:val="28"/>
              </w:rPr>
              <w:t>上午</w:t>
            </w:r>
          </w:p>
        </w:tc>
        <w:tc>
          <w:tcPr>
            <w:tcW w:w="5298" w:type="dxa"/>
          </w:tcPr>
          <w:p w:rsidR="00A17EC7" w:rsidRPr="00C21C7E" w:rsidRDefault="00A17EC7" w:rsidP="009343B0">
            <w:pPr>
              <w:spacing w:line="440" w:lineRule="exact"/>
              <w:rPr>
                <w:rFonts w:ascii="仿宋" w:eastAsia="仿宋" w:hAnsi="仿宋"/>
                <w:color w:val="000000"/>
                <w:sz w:val="28"/>
                <w:szCs w:val="28"/>
              </w:rPr>
            </w:pPr>
            <w:r w:rsidRPr="00C21C7E">
              <w:rPr>
                <w:rFonts w:ascii="仿宋" w:eastAsia="仿宋" w:hAnsi="仿宋" w:hint="eastAsia"/>
                <w:color w:val="000000"/>
                <w:sz w:val="28"/>
                <w:szCs w:val="28"/>
              </w:rPr>
              <w:t>领导班子开会确定领导小组</w:t>
            </w:r>
          </w:p>
        </w:tc>
        <w:tc>
          <w:tcPr>
            <w:tcW w:w="2268" w:type="dxa"/>
          </w:tcPr>
          <w:p w:rsidR="00A17EC7" w:rsidRPr="00C21C7E" w:rsidRDefault="00A17EC7" w:rsidP="00A17EC7">
            <w:pPr>
              <w:spacing w:line="440" w:lineRule="exact"/>
              <w:rPr>
                <w:rFonts w:ascii="仿宋" w:eastAsia="仿宋" w:hAnsi="仿宋"/>
                <w:color w:val="000000"/>
                <w:sz w:val="28"/>
                <w:szCs w:val="28"/>
              </w:rPr>
            </w:pPr>
          </w:p>
        </w:tc>
      </w:tr>
      <w:tr w:rsidR="00A17EC7" w:rsidRPr="00C21C7E" w:rsidTr="00E86DA6">
        <w:tc>
          <w:tcPr>
            <w:tcW w:w="2640" w:type="dxa"/>
          </w:tcPr>
          <w:p w:rsidR="00A17EC7" w:rsidRPr="00C21C7E" w:rsidRDefault="00A17EC7" w:rsidP="002D3F43">
            <w:pPr>
              <w:spacing w:line="440" w:lineRule="exact"/>
              <w:rPr>
                <w:rFonts w:ascii="仿宋" w:eastAsia="仿宋" w:hAnsi="仿宋"/>
                <w:color w:val="000000"/>
                <w:sz w:val="28"/>
                <w:szCs w:val="28"/>
              </w:rPr>
            </w:pPr>
            <w:r w:rsidRPr="00C21C7E">
              <w:rPr>
                <w:rFonts w:ascii="仿宋" w:eastAsia="仿宋" w:hAnsi="仿宋" w:hint="eastAsia"/>
                <w:color w:val="000000"/>
                <w:sz w:val="28"/>
                <w:szCs w:val="28"/>
              </w:rPr>
              <w:t>12月</w:t>
            </w:r>
            <w:r w:rsidR="002D3F43">
              <w:rPr>
                <w:rFonts w:ascii="仿宋" w:eastAsia="仿宋" w:hAnsi="仿宋" w:hint="eastAsia"/>
                <w:color w:val="000000"/>
                <w:sz w:val="28"/>
                <w:szCs w:val="28"/>
              </w:rPr>
              <w:t>10</w:t>
            </w:r>
            <w:r w:rsidRPr="00C21C7E">
              <w:rPr>
                <w:rFonts w:ascii="仿宋" w:eastAsia="仿宋" w:hAnsi="仿宋" w:hint="eastAsia"/>
                <w:color w:val="000000"/>
                <w:sz w:val="28"/>
                <w:szCs w:val="28"/>
              </w:rPr>
              <w:t>日（周</w:t>
            </w:r>
            <w:r w:rsidR="002D3F43">
              <w:rPr>
                <w:rFonts w:ascii="仿宋" w:eastAsia="仿宋" w:hAnsi="仿宋" w:hint="eastAsia"/>
                <w:color w:val="000000"/>
                <w:sz w:val="28"/>
                <w:szCs w:val="28"/>
              </w:rPr>
              <w:t>二</w:t>
            </w:r>
            <w:r w:rsidRPr="00C21C7E">
              <w:rPr>
                <w:rFonts w:ascii="仿宋" w:eastAsia="仿宋" w:hAnsi="仿宋" w:hint="eastAsia"/>
                <w:color w:val="000000"/>
                <w:sz w:val="28"/>
                <w:szCs w:val="28"/>
              </w:rPr>
              <w:t>）下午1</w:t>
            </w:r>
            <w:r w:rsidR="001415F5">
              <w:rPr>
                <w:rFonts w:ascii="仿宋" w:eastAsia="仿宋" w:hAnsi="仿宋" w:hint="eastAsia"/>
                <w:color w:val="000000"/>
                <w:sz w:val="28"/>
                <w:szCs w:val="28"/>
              </w:rPr>
              <w:t>3</w:t>
            </w:r>
            <w:r w:rsidRPr="00C21C7E">
              <w:rPr>
                <w:rFonts w:ascii="仿宋" w:eastAsia="仿宋" w:hAnsi="仿宋" w:hint="eastAsia"/>
                <w:color w:val="000000"/>
                <w:sz w:val="28"/>
                <w:szCs w:val="28"/>
              </w:rPr>
              <w:t>:30</w:t>
            </w:r>
          </w:p>
        </w:tc>
        <w:tc>
          <w:tcPr>
            <w:tcW w:w="5298" w:type="dxa"/>
          </w:tcPr>
          <w:p w:rsidR="00A17EC7" w:rsidRPr="00C21C7E" w:rsidRDefault="00A17EC7" w:rsidP="009343B0">
            <w:pPr>
              <w:spacing w:line="440" w:lineRule="exact"/>
              <w:rPr>
                <w:rFonts w:ascii="仿宋" w:eastAsia="仿宋" w:hAnsi="仿宋"/>
                <w:color w:val="000000"/>
                <w:sz w:val="28"/>
                <w:szCs w:val="28"/>
              </w:rPr>
            </w:pPr>
            <w:r w:rsidRPr="00C21C7E">
              <w:rPr>
                <w:rFonts w:ascii="仿宋" w:eastAsia="仿宋" w:hAnsi="仿宋" w:hint="eastAsia"/>
                <w:color w:val="000000"/>
                <w:sz w:val="28"/>
                <w:szCs w:val="28"/>
              </w:rPr>
              <w:t>全体教职工大会布置考核</w:t>
            </w:r>
            <w:r w:rsidR="0082543D">
              <w:rPr>
                <w:rFonts w:ascii="仿宋" w:eastAsia="仿宋" w:hAnsi="仿宋" w:hint="eastAsia"/>
                <w:color w:val="000000"/>
                <w:sz w:val="28"/>
                <w:szCs w:val="28"/>
              </w:rPr>
              <w:t>和</w:t>
            </w:r>
            <w:r w:rsidR="009343B0">
              <w:rPr>
                <w:rFonts w:ascii="仿宋" w:eastAsia="仿宋" w:hAnsi="仿宋" w:hint="eastAsia"/>
                <w:color w:val="000000"/>
                <w:sz w:val="28"/>
                <w:szCs w:val="28"/>
              </w:rPr>
              <w:t>职评</w:t>
            </w:r>
            <w:r w:rsidRPr="00C21C7E">
              <w:rPr>
                <w:rFonts w:ascii="仿宋" w:eastAsia="仿宋" w:hAnsi="仿宋" w:hint="eastAsia"/>
                <w:color w:val="000000"/>
                <w:sz w:val="28"/>
                <w:szCs w:val="28"/>
              </w:rPr>
              <w:t>工作</w:t>
            </w:r>
          </w:p>
        </w:tc>
        <w:tc>
          <w:tcPr>
            <w:tcW w:w="2268" w:type="dxa"/>
          </w:tcPr>
          <w:p w:rsidR="00A17EC7" w:rsidRPr="00C21C7E" w:rsidRDefault="00DD178A" w:rsidP="00A17EC7">
            <w:pPr>
              <w:spacing w:line="440" w:lineRule="exact"/>
              <w:rPr>
                <w:rFonts w:ascii="仿宋" w:eastAsia="仿宋" w:hAnsi="仿宋"/>
                <w:color w:val="000000"/>
                <w:sz w:val="28"/>
                <w:szCs w:val="28"/>
              </w:rPr>
            </w:pPr>
            <w:r w:rsidRPr="00C21C7E">
              <w:rPr>
                <w:rFonts w:ascii="仿宋" w:eastAsia="仿宋" w:hAnsi="仿宋" w:hint="eastAsia"/>
                <w:color w:val="000000"/>
                <w:sz w:val="28"/>
                <w:szCs w:val="28"/>
              </w:rPr>
              <w:t>阶梯教室</w:t>
            </w:r>
          </w:p>
        </w:tc>
      </w:tr>
      <w:tr w:rsidR="00A17EC7" w:rsidRPr="00C21C7E" w:rsidTr="00E86DA6">
        <w:tc>
          <w:tcPr>
            <w:tcW w:w="2640" w:type="dxa"/>
          </w:tcPr>
          <w:p w:rsidR="00A17EC7" w:rsidRPr="00C21C7E" w:rsidRDefault="00A17EC7" w:rsidP="009343B0">
            <w:pPr>
              <w:spacing w:line="440" w:lineRule="exact"/>
              <w:rPr>
                <w:rFonts w:ascii="仿宋" w:eastAsia="仿宋" w:hAnsi="仿宋"/>
                <w:color w:val="000000"/>
                <w:sz w:val="28"/>
                <w:szCs w:val="28"/>
              </w:rPr>
            </w:pPr>
            <w:r w:rsidRPr="00C21C7E">
              <w:rPr>
                <w:rFonts w:ascii="仿宋" w:eastAsia="仿宋" w:hAnsi="仿宋" w:hint="eastAsia"/>
                <w:color w:val="000000"/>
                <w:sz w:val="28"/>
                <w:szCs w:val="28"/>
              </w:rPr>
              <w:t>12月</w:t>
            </w:r>
            <w:r w:rsidR="009343B0">
              <w:rPr>
                <w:rFonts w:ascii="仿宋" w:eastAsia="仿宋" w:hAnsi="仿宋" w:hint="eastAsia"/>
                <w:color w:val="000000"/>
                <w:sz w:val="28"/>
                <w:szCs w:val="28"/>
              </w:rPr>
              <w:t>9-</w:t>
            </w:r>
            <w:r w:rsidRPr="00C21C7E">
              <w:rPr>
                <w:rFonts w:ascii="仿宋" w:eastAsia="仿宋" w:hAnsi="仿宋" w:hint="eastAsia"/>
                <w:color w:val="000000"/>
                <w:sz w:val="28"/>
                <w:szCs w:val="28"/>
              </w:rPr>
              <w:t>-2</w:t>
            </w:r>
            <w:r w:rsidR="009343B0">
              <w:rPr>
                <w:rFonts w:ascii="仿宋" w:eastAsia="仿宋" w:hAnsi="仿宋" w:hint="eastAsia"/>
                <w:color w:val="000000"/>
                <w:sz w:val="28"/>
                <w:szCs w:val="28"/>
              </w:rPr>
              <w:t>0</w:t>
            </w:r>
            <w:r w:rsidRPr="00C21C7E">
              <w:rPr>
                <w:rFonts w:ascii="仿宋" w:eastAsia="仿宋" w:hAnsi="仿宋" w:hint="eastAsia"/>
                <w:color w:val="000000"/>
                <w:sz w:val="28"/>
                <w:szCs w:val="28"/>
              </w:rPr>
              <w:t>日</w:t>
            </w:r>
          </w:p>
        </w:tc>
        <w:tc>
          <w:tcPr>
            <w:tcW w:w="5298" w:type="dxa"/>
          </w:tcPr>
          <w:p w:rsidR="00A17EC7" w:rsidRPr="00C21C7E" w:rsidRDefault="00647CE0" w:rsidP="00647CE0">
            <w:pPr>
              <w:spacing w:line="440" w:lineRule="exact"/>
              <w:rPr>
                <w:rFonts w:ascii="仿宋" w:eastAsia="仿宋" w:hAnsi="仿宋"/>
                <w:color w:val="000000"/>
                <w:sz w:val="28"/>
                <w:szCs w:val="28"/>
              </w:rPr>
            </w:pPr>
            <w:r>
              <w:rPr>
                <w:rFonts w:ascii="仿宋" w:eastAsia="仿宋" w:hAnsi="仿宋" w:hint="eastAsia"/>
                <w:color w:val="000000"/>
                <w:sz w:val="28"/>
                <w:szCs w:val="28"/>
              </w:rPr>
              <w:t>个人撰写工作总结</w:t>
            </w:r>
          </w:p>
        </w:tc>
        <w:tc>
          <w:tcPr>
            <w:tcW w:w="2268" w:type="dxa"/>
          </w:tcPr>
          <w:p w:rsidR="00A17EC7" w:rsidRPr="00C21C7E" w:rsidRDefault="00A17EC7" w:rsidP="00A17EC7">
            <w:pPr>
              <w:spacing w:line="440" w:lineRule="exact"/>
              <w:rPr>
                <w:rFonts w:ascii="仿宋" w:eastAsia="仿宋" w:hAnsi="仿宋"/>
                <w:color w:val="000000"/>
                <w:sz w:val="28"/>
                <w:szCs w:val="28"/>
              </w:rPr>
            </w:pPr>
          </w:p>
        </w:tc>
      </w:tr>
      <w:tr w:rsidR="0082543D" w:rsidRPr="00C21C7E" w:rsidTr="00E86DA6">
        <w:tc>
          <w:tcPr>
            <w:tcW w:w="2640" w:type="dxa"/>
          </w:tcPr>
          <w:p w:rsidR="0082543D" w:rsidRPr="00C21C7E" w:rsidRDefault="0082543D" w:rsidP="00647CE0">
            <w:pPr>
              <w:spacing w:line="440" w:lineRule="exact"/>
              <w:rPr>
                <w:rFonts w:ascii="仿宋" w:eastAsia="仿宋" w:hAnsi="仿宋"/>
                <w:color w:val="000000"/>
                <w:sz w:val="28"/>
                <w:szCs w:val="28"/>
              </w:rPr>
            </w:pPr>
            <w:r>
              <w:rPr>
                <w:rFonts w:ascii="仿宋" w:eastAsia="仿宋" w:hAnsi="仿宋" w:hint="eastAsia"/>
                <w:color w:val="000000"/>
                <w:sz w:val="28"/>
                <w:szCs w:val="28"/>
              </w:rPr>
              <w:t>12月</w:t>
            </w:r>
            <w:r w:rsidR="009343B0">
              <w:rPr>
                <w:rFonts w:ascii="仿宋" w:eastAsia="仿宋" w:hAnsi="仿宋" w:hint="eastAsia"/>
                <w:color w:val="000000"/>
                <w:sz w:val="28"/>
                <w:szCs w:val="28"/>
              </w:rPr>
              <w:t>1</w:t>
            </w:r>
            <w:r w:rsidR="00647CE0">
              <w:rPr>
                <w:rFonts w:ascii="仿宋" w:eastAsia="仿宋" w:hAnsi="仿宋" w:hint="eastAsia"/>
                <w:color w:val="000000"/>
                <w:sz w:val="28"/>
                <w:szCs w:val="28"/>
              </w:rPr>
              <w:t>0</w:t>
            </w:r>
            <w:r>
              <w:rPr>
                <w:rFonts w:ascii="仿宋" w:eastAsia="仿宋" w:hAnsi="仿宋" w:hint="eastAsia"/>
                <w:color w:val="000000"/>
                <w:sz w:val="28"/>
                <w:szCs w:val="28"/>
              </w:rPr>
              <w:t>日（周二）</w:t>
            </w:r>
          </w:p>
        </w:tc>
        <w:tc>
          <w:tcPr>
            <w:tcW w:w="5298" w:type="dxa"/>
          </w:tcPr>
          <w:p w:rsidR="0082543D" w:rsidRPr="00C21C7E" w:rsidRDefault="0082543D" w:rsidP="009343B0">
            <w:pPr>
              <w:spacing w:line="440" w:lineRule="exact"/>
              <w:rPr>
                <w:rFonts w:ascii="仿宋" w:eastAsia="仿宋" w:hAnsi="仿宋"/>
                <w:color w:val="000000"/>
                <w:sz w:val="28"/>
                <w:szCs w:val="28"/>
              </w:rPr>
            </w:pPr>
            <w:r>
              <w:rPr>
                <w:rFonts w:ascii="仿宋" w:eastAsia="仿宋" w:hAnsi="仿宋" w:hint="eastAsia"/>
                <w:color w:val="000000"/>
                <w:sz w:val="28"/>
                <w:szCs w:val="28"/>
              </w:rPr>
              <w:t>学院上报</w:t>
            </w:r>
            <w:r w:rsidR="009343B0">
              <w:rPr>
                <w:rFonts w:ascii="仿宋" w:eastAsia="仿宋" w:hAnsi="仿宋" w:hint="eastAsia"/>
                <w:color w:val="000000"/>
                <w:sz w:val="28"/>
                <w:szCs w:val="28"/>
              </w:rPr>
              <w:t>人事处考核小组成员名单和考核工作意见。</w:t>
            </w:r>
          </w:p>
        </w:tc>
        <w:tc>
          <w:tcPr>
            <w:tcW w:w="2268" w:type="dxa"/>
          </w:tcPr>
          <w:p w:rsidR="0082543D" w:rsidRPr="00C21C7E" w:rsidRDefault="00731D4C" w:rsidP="00A17EC7">
            <w:pPr>
              <w:spacing w:line="440" w:lineRule="exact"/>
              <w:rPr>
                <w:rFonts w:ascii="仿宋" w:eastAsia="仿宋" w:hAnsi="仿宋"/>
                <w:color w:val="000000"/>
                <w:sz w:val="28"/>
                <w:szCs w:val="28"/>
              </w:rPr>
            </w:pPr>
            <w:r>
              <w:rPr>
                <w:rFonts w:ascii="仿宋" w:eastAsia="仿宋" w:hAnsi="仿宋" w:hint="eastAsia"/>
                <w:color w:val="000000"/>
                <w:sz w:val="28"/>
                <w:szCs w:val="28"/>
              </w:rPr>
              <w:t>学院网站公布</w:t>
            </w:r>
          </w:p>
        </w:tc>
      </w:tr>
      <w:tr w:rsidR="00647CE0" w:rsidRPr="00C21C7E" w:rsidTr="00E86DA6">
        <w:tc>
          <w:tcPr>
            <w:tcW w:w="2640" w:type="dxa"/>
          </w:tcPr>
          <w:p w:rsidR="00647CE0" w:rsidRDefault="00647CE0" w:rsidP="009343B0">
            <w:pPr>
              <w:spacing w:line="440" w:lineRule="exact"/>
              <w:rPr>
                <w:rFonts w:ascii="仿宋" w:eastAsia="仿宋" w:hAnsi="仿宋"/>
                <w:color w:val="000000"/>
                <w:sz w:val="28"/>
                <w:szCs w:val="28"/>
              </w:rPr>
            </w:pPr>
            <w:r>
              <w:rPr>
                <w:rFonts w:ascii="仿宋" w:eastAsia="仿宋" w:hAnsi="仿宋" w:hint="eastAsia"/>
                <w:color w:val="000000"/>
                <w:sz w:val="28"/>
                <w:szCs w:val="28"/>
              </w:rPr>
              <w:t>12月12日（周四）</w:t>
            </w:r>
          </w:p>
          <w:p w:rsidR="00647CE0" w:rsidRDefault="00647CE0" w:rsidP="009343B0">
            <w:pPr>
              <w:spacing w:line="440" w:lineRule="exact"/>
              <w:rPr>
                <w:rFonts w:ascii="仿宋" w:eastAsia="仿宋" w:hAnsi="仿宋"/>
                <w:color w:val="000000"/>
                <w:sz w:val="28"/>
                <w:szCs w:val="28"/>
              </w:rPr>
            </w:pPr>
            <w:r>
              <w:rPr>
                <w:rFonts w:ascii="仿宋" w:eastAsia="仿宋" w:hAnsi="仿宋" w:hint="eastAsia"/>
                <w:color w:val="000000"/>
                <w:sz w:val="28"/>
                <w:szCs w:val="28"/>
              </w:rPr>
              <w:t>下午1:30</w:t>
            </w:r>
          </w:p>
        </w:tc>
        <w:tc>
          <w:tcPr>
            <w:tcW w:w="5298" w:type="dxa"/>
          </w:tcPr>
          <w:p w:rsidR="00647CE0" w:rsidRPr="008F1FC2" w:rsidRDefault="00647CE0" w:rsidP="0089429F">
            <w:pPr>
              <w:spacing w:line="440" w:lineRule="exact"/>
              <w:rPr>
                <w:rFonts w:ascii="仿宋" w:eastAsia="仿宋" w:hAnsi="仿宋"/>
                <w:sz w:val="28"/>
                <w:szCs w:val="28"/>
              </w:rPr>
            </w:pPr>
            <w:r w:rsidRPr="008F1FC2">
              <w:rPr>
                <w:rFonts w:ascii="仿宋" w:eastAsia="仿宋" w:hAnsi="仿宋" w:hint="eastAsia"/>
                <w:sz w:val="28"/>
                <w:szCs w:val="28"/>
              </w:rPr>
              <w:t>处级领导干部述职</w:t>
            </w:r>
          </w:p>
        </w:tc>
        <w:tc>
          <w:tcPr>
            <w:tcW w:w="2268" w:type="dxa"/>
          </w:tcPr>
          <w:p w:rsidR="00647CE0" w:rsidRPr="008F1FC2" w:rsidRDefault="00647CE0" w:rsidP="0089429F">
            <w:pPr>
              <w:spacing w:line="440" w:lineRule="exact"/>
              <w:rPr>
                <w:rFonts w:ascii="仿宋" w:eastAsia="仿宋" w:hAnsi="仿宋"/>
                <w:sz w:val="28"/>
                <w:szCs w:val="28"/>
              </w:rPr>
            </w:pPr>
            <w:r w:rsidRPr="008F1FC2">
              <w:rPr>
                <w:rFonts w:ascii="仿宋" w:eastAsia="仿宋" w:hAnsi="仿宋" w:hint="eastAsia"/>
                <w:sz w:val="28"/>
                <w:szCs w:val="28"/>
              </w:rPr>
              <w:t>阶梯教室；</w:t>
            </w:r>
          </w:p>
          <w:p w:rsidR="00647CE0" w:rsidRPr="00731D4C" w:rsidRDefault="00647CE0" w:rsidP="0089429F">
            <w:pPr>
              <w:spacing w:line="440" w:lineRule="exact"/>
              <w:rPr>
                <w:rFonts w:ascii="仿宋" w:eastAsia="仿宋" w:hAnsi="仿宋"/>
                <w:color w:val="FF0000"/>
                <w:sz w:val="28"/>
                <w:szCs w:val="28"/>
              </w:rPr>
            </w:pPr>
            <w:r w:rsidRPr="008F1FC2">
              <w:rPr>
                <w:rFonts w:ascii="仿宋" w:eastAsia="仿宋" w:hAnsi="仿宋" w:hint="eastAsia"/>
                <w:sz w:val="28"/>
                <w:szCs w:val="28"/>
              </w:rPr>
              <w:t>负责人：牛小萍</w:t>
            </w:r>
          </w:p>
        </w:tc>
      </w:tr>
      <w:tr w:rsidR="00647CE0" w:rsidRPr="00C21C7E" w:rsidTr="00E86DA6">
        <w:tc>
          <w:tcPr>
            <w:tcW w:w="2640" w:type="dxa"/>
          </w:tcPr>
          <w:p w:rsidR="00647CE0" w:rsidRDefault="00647CE0" w:rsidP="00647CE0">
            <w:pPr>
              <w:spacing w:line="440" w:lineRule="exact"/>
              <w:rPr>
                <w:rFonts w:ascii="仿宋" w:eastAsia="仿宋" w:hAnsi="仿宋"/>
                <w:color w:val="000000"/>
                <w:sz w:val="28"/>
                <w:szCs w:val="28"/>
              </w:rPr>
            </w:pPr>
            <w:r>
              <w:rPr>
                <w:rFonts w:ascii="仿宋" w:eastAsia="仿宋" w:hAnsi="仿宋" w:hint="eastAsia"/>
                <w:color w:val="000000"/>
                <w:sz w:val="28"/>
                <w:szCs w:val="28"/>
              </w:rPr>
              <w:t>12月12-19日（周三-周五）</w:t>
            </w:r>
          </w:p>
        </w:tc>
        <w:tc>
          <w:tcPr>
            <w:tcW w:w="5298" w:type="dxa"/>
          </w:tcPr>
          <w:p w:rsidR="00647CE0" w:rsidRPr="008F1FC2" w:rsidRDefault="00647CE0" w:rsidP="002D3F43">
            <w:pPr>
              <w:spacing w:line="440" w:lineRule="exact"/>
              <w:rPr>
                <w:rFonts w:ascii="仿宋" w:eastAsia="仿宋" w:hAnsi="仿宋"/>
                <w:sz w:val="28"/>
                <w:szCs w:val="28"/>
              </w:rPr>
            </w:pPr>
            <w:r w:rsidRPr="008F1FC2">
              <w:rPr>
                <w:rFonts w:ascii="仿宋" w:eastAsia="仿宋" w:hAnsi="仿宋" w:hint="eastAsia"/>
                <w:sz w:val="28"/>
                <w:szCs w:val="28"/>
              </w:rPr>
              <w:t>以考核小组为单位述职，并按照20%</w:t>
            </w:r>
            <w:r w:rsidR="002D3F43">
              <w:rPr>
                <w:rFonts w:ascii="仿宋" w:eastAsia="仿宋" w:hAnsi="仿宋" w:hint="eastAsia"/>
                <w:sz w:val="28"/>
                <w:szCs w:val="28"/>
              </w:rPr>
              <w:t>比例推荐优秀候选人；同时也将师德优秀结果</w:t>
            </w:r>
            <w:r w:rsidRPr="008F1FC2">
              <w:rPr>
                <w:rFonts w:ascii="仿宋" w:eastAsia="仿宋" w:hAnsi="仿宋" w:hint="eastAsia"/>
                <w:sz w:val="28"/>
                <w:szCs w:val="28"/>
              </w:rPr>
              <w:t>并报给学院办公室李友民</w:t>
            </w:r>
            <w:r w:rsidR="002D3F43">
              <w:rPr>
                <w:rFonts w:ascii="仿宋" w:eastAsia="仿宋" w:hAnsi="仿宋" w:hint="eastAsia"/>
                <w:sz w:val="28"/>
                <w:szCs w:val="28"/>
              </w:rPr>
              <w:t>或者党办牛小萍</w:t>
            </w:r>
            <w:r w:rsidRPr="008F1FC2">
              <w:rPr>
                <w:rFonts w:ascii="仿宋" w:eastAsia="仿宋" w:hAnsi="仿宋" w:hint="eastAsia"/>
                <w:sz w:val="28"/>
                <w:szCs w:val="28"/>
              </w:rPr>
              <w:t>。</w:t>
            </w:r>
          </w:p>
        </w:tc>
        <w:tc>
          <w:tcPr>
            <w:tcW w:w="2268" w:type="dxa"/>
          </w:tcPr>
          <w:p w:rsidR="00647CE0" w:rsidRDefault="00647CE0" w:rsidP="00A17EC7">
            <w:pPr>
              <w:spacing w:line="440" w:lineRule="exact"/>
              <w:rPr>
                <w:rFonts w:ascii="仿宋" w:eastAsia="仿宋" w:hAnsi="仿宋"/>
                <w:color w:val="000000"/>
                <w:sz w:val="28"/>
                <w:szCs w:val="28"/>
              </w:rPr>
            </w:pPr>
            <w:r>
              <w:rPr>
                <w:rFonts w:ascii="仿宋" w:eastAsia="仿宋" w:hAnsi="仿宋" w:hint="eastAsia"/>
                <w:color w:val="000000"/>
                <w:sz w:val="28"/>
                <w:szCs w:val="28"/>
              </w:rPr>
              <w:t>考核小组见附件分组情况</w:t>
            </w:r>
          </w:p>
        </w:tc>
      </w:tr>
      <w:tr w:rsidR="00647CE0" w:rsidRPr="00C21C7E" w:rsidTr="00E86DA6">
        <w:tc>
          <w:tcPr>
            <w:tcW w:w="2640" w:type="dxa"/>
          </w:tcPr>
          <w:p w:rsidR="00647CE0" w:rsidRPr="00731D4C" w:rsidRDefault="00647CE0" w:rsidP="009343B0">
            <w:pPr>
              <w:spacing w:line="440" w:lineRule="exact"/>
              <w:rPr>
                <w:rFonts w:ascii="仿宋" w:eastAsia="仿宋" w:hAnsi="仿宋"/>
                <w:color w:val="FF0000"/>
                <w:sz w:val="28"/>
                <w:szCs w:val="28"/>
              </w:rPr>
            </w:pPr>
            <w:r w:rsidRPr="008F1FC2">
              <w:rPr>
                <w:rFonts w:ascii="仿宋" w:eastAsia="仿宋" w:hAnsi="仿宋" w:hint="eastAsia"/>
                <w:sz w:val="28"/>
                <w:szCs w:val="28"/>
              </w:rPr>
              <w:t>12月20日（周五）前</w:t>
            </w:r>
          </w:p>
        </w:tc>
        <w:tc>
          <w:tcPr>
            <w:tcW w:w="5298" w:type="dxa"/>
          </w:tcPr>
          <w:p w:rsidR="00647CE0" w:rsidRPr="008F1FC2" w:rsidRDefault="00647CE0" w:rsidP="002D3F43">
            <w:pPr>
              <w:spacing w:line="440" w:lineRule="exact"/>
              <w:rPr>
                <w:rFonts w:ascii="仿宋" w:eastAsia="仿宋" w:hAnsi="仿宋"/>
                <w:sz w:val="28"/>
                <w:szCs w:val="28"/>
              </w:rPr>
            </w:pPr>
            <w:r w:rsidRPr="008F1FC2">
              <w:rPr>
                <w:rFonts w:ascii="仿宋" w:eastAsia="仿宋" w:hAnsi="仿宋" w:hint="eastAsia"/>
                <w:sz w:val="28"/>
                <w:szCs w:val="28"/>
              </w:rPr>
              <w:t>全体教职工</w:t>
            </w:r>
            <w:r w:rsidR="002D3F43" w:rsidRPr="002D3F43">
              <w:rPr>
                <w:rFonts w:ascii="仿宋" w:eastAsia="仿宋" w:hAnsi="仿宋" w:hint="eastAsia"/>
                <w:sz w:val="28"/>
                <w:szCs w:val="28"/>
              </w:rPr>
              <w:t>个人填写《事业单位工作人员年度考核登记表》需访问http://ehall.cnu.edu.cn/（建议使用谷歌浏览器或360浏览器极速模式），输入服务门户用户名及密码，按《2019年度考核【申报】操作手册》填写即可。</w:t>
            </w:r>
            <w:r w:rsidR="002D3F43">
              <w:rPr>
                <w:rFonts w:ascii="仿宋" w:eastAsia="仿宋" w:hAnsi="仿宋" w:hint="eastAsia"/>
                <w:sz w:val="28"/>
                <w:szCs w:val="28"/>
              </w:rPr>
              <w:t>《师德考试表</w:t>
            </w:r>
            <w:r w:rsidR="002D3F43">
              <w:rPr>
                <w:rFonts w:ascii="仿宋" w:eastAsia="仿宋" w:hAnsi="仿宋" w:hint="eastAsia"/>
                <w:sz w:val="28"/>
                <w:szCs w:val="28"/>
              </w:rPr>
              <w:t>》</w:t>
            </w:r>
            <w:r w:rsidR="002D3F43">
              <w:rPr>
                <w:rFonts w:ascii="仿宋" w:eastAsia="仿宋" w:hAnsi="仿宋" w:hint="eastAsia"/>
                <w:sz w:val="28"/>
                <w:szCs w:val="28"/>
              </w:rPr>
              <w:t>报给党办。</w:t>
            </w:r>
          </w:p>
        </w:tc>
        <w:tc>
          <w:tcPr>
            <w:tcW w:w="2268" w:type="dxa"/>
          </w:tcPr>
          <w:p w:rsidR="00647CE0" w:rsidRPr="00C21C7E" w:rsidRDefault="002D3F43" w:rsidP="002D3F43">
            <w:pPr>
              <w:spacing w:line="440" w:lineRule="exact"/>
              <w:rPr>
                <w:rFonts w:ascii="仿宋" w:eastAsia="仿宋" w:hAnsi="仿宋"/>
                <w:color w:val="000000"/>
                <w:sz w:val="28"/>
                <w:szCs w:val="28"/>
              </w:rPr>
            </w:pPr>
            <w:r>
              <w:rPr>
                <w:rFonts w:ascii="仿宋" w:eastAsia="仿宋" w:hAnsi="仿宋" w:hint="eastAsia"/>
                <w:color w:val="000000"/>
                <w:sz w:val="28"/>
                <w:szCs w:val="28"/>
              </w:rPr>
              <w:t>师德考核表在学院网站下载；</w:t>
            </w:r>
            <w:r w:rsidRPr="00C21C7E">
              <w:rPr>
                <w:rFonts w:ascii="仿宋" w:eastAsia="仿宋" w:hAnsi="仿宋"/>
                <w:color w:val="000000"/>
                <w:sz w:val="28"/>
                <w:szCs w:val="28"/>
              </w:rPr>
              <w:t xml:space="preserve"> </w:t>
            </w:r>
          </w:p>
        </w:tc>
      </w:tr>
      <w:tr w:rsidR="00647CE0" w:rsidRPr="00C21C7E" w:rsidTr="00E86DA6">
        <w:tc>
          <w:tcPr>
            <w:tcW w:w="2640" w:type="dxa"/>
          </w:tcPr>
          <w:p w:rsidR="00647CE0" w:rsidRPr="00731D4C" w:rsidRDefault="00647CE0" w:rsidP="00647CE0">
            <w:pPr>
              <w:spacing w:line="440" w:lineRule="exact"/>
              <w:rPr>
                <w:rFonts w:ascii="仿宋" w:eastAsia="仿宋" w:hAnsi="仿宋"/>
                <w:color w:val="FF0000"/>
                <w:sz w:val="28"/>
                <w:szCs w:val="28"/>
              </w:rPr>
            </w:pPr>
            <w:r w:rsidRPr="008F1FC2">
              <w:rPr>
                <w:rFonts w:ascii="仿宋" w:eastAsia="仿宋" w:hAnsi="仿宋" w:hint="eastAsia"/>
                <w:sz w:val="28"/>
                <w:szCs w:val="28"/>
              </w:rPr>
              <w:t>12月20日（周五）</w:t>
            </w:r>
          </w:p>
        </w:tc>
        <w:tc>
          <w:tcPr>
            <w:tcW w:w="5298" w:type="dxa"/>
          </w:tcPr>
          <w:p w:rsidR="00647CE0" w:rsidRPr="00731D4C" w:rsidRDefault="00647CE0" w:rsidP="001A671D">
            <w:pPr>
              <w:spacing w:line="440" w:lineRule="exact"/>
              <w:rPr>
                <w:rFonts w:ascii="仿宋" w:eastAsia="仿宋" w:hAnsi="仿宋"/>
                <w:color w:val="FF0000"/>
                <w:sz w:val="28"/>
                <w:szCs w:val="28"/>
              </w:rPr>
            </w:pPr>
            <w:r w:rsidRPr="00C21C7E">
              <w:rPr>
                <w:rFonts w:ascii="仿宋" w:eastAsia="仿宋" w:hAnsi="仿宋" w:hint="eastAsia"/>
                <w:color w:val="000000"/>
                <w:sz w:val="28"/>
                <w:szCs w:val="28"/>
              </w:rPr>
              <w:t>考核领导小组确定考核等次，并填写审核意见，公示年度考核优秀候选人。（公示期不少于五个工作日），公示期满后报人事处。</w:t>
            </w:r>
          </w:p>
        </w:tc>
        <w:tc>
          <w:tcPr>
            <w:tcW w:w="2268" w:type="dxa"/>
          </w:tcPr>
          <w:p w:rsidR="00647CE0" w:rsidRPr="00731D4C" w:rsidRDefault="00647CE0" w:rsidP="002D3F43">
            <w:pPr>
              <w:spacing w:line="440" w:lineRule="exact"/>
              <w:rPr>
                <w:rFonts w:ascii="仿宋" w:eastAsia="仿宋" w:hAnsi="仿宋"/>
                <w:color w:val="FF0000"/>
                <w:sz w:val="28"/>
                <w:szCs w:val="28"/>
              </w:rPr>
            </w:pPr>
            <w:r>
              <w:rPr>
                <w:rFonts w:ascii="仿宋" w:eastAsia="仿宋" w:hAnsi="仿宋" w:hint="eastAsia"/>
                <w:color w:val="000000"/>
                <w:sz w:val="28"/>
                <w:szCs w:val="28"/>
              </w:rPr>
              <w:t>负</w:t>
            </w:r>
            <w:bookmarkStart w:id="0" w:name="_GoBack"/>
            <w:bookmarkEnd w:id="0"/>
            <w:r>
              <w:rPr>
                <w:rFonts w:ascii="仿宋" w:eastAsia="仿宋" w:hAnsi="仿宋" w:hint="eastAsia"/>
                <w:color w:val="000000"/>
                <w:sz w:val="28"/>
                <w:szCs w:val="28"/>
              </w:rPr>
              <w:t>责人：</w:t>
            </w:r>
            <w:r w:rsidR="002D3F43">
              <w:rPr>
                <w:rFonts w:ascii="仿宋" w:eastAsia="仿宋" w:hAnsi="仿宋" w:hint="eastAsia"/>
                <w:color w:val="000000"/>
                <w:sz w:val="28"/>
                <w:szCs w:val="28"/>
              </w:rPr>
              <w:t>牛小萍</w:t>
            </w:r>
            <w:r>
              <w:rPr>
                <w:rFonts w:ascii="仿宋" w:eastAsia="仿宋" w:hAnsi="仿宋" w:hint="eastAsia"/>
                <w:color w:val="000000"/>
                <w:sz w:val="28"/>
                <w:szCs w:val="28"/>
              </w:rPr>
              <w:t>李友民</w:t>
            </w:r>
          </w:p>
        </w:tc>
      </w:tr>
      <w:tr w:rsidR="00647CE0" w:rsidRPr="00C21C7E" w:rsidTr="00E86DA6">
        <w:tc>
          <w:tcPr>
            <w:tcW w:w="2640" w:type="dxa"/>
          </w:tcPr>
          <w:p w:rsidR="00647CE0" w:rsidRDefault="00647CE0" w:rsidP="001A671D">
            <w:pPr>
              <w:spacing w:line="440" w:lineRule="exact"/>
              <w:rPr>
                <w:rFonts w:ascii="仿宋" w:eastAsia="仿宋" w:hAnsi="仿宋"/>
                <w:color w:val="000000"/>
                <w:sz w:val="28"/>
                <w:szCs w:val="28"/>
              </w:rPr>
            </w:pPr>
            <w:r>
              <w:rPr>
                <w:rFonts w:ascii="仿宋" w:eastAsia="仿宋" w:hAnsi="仿宋" w:hint="eastAsia"/>
                <w:color w:val="000000"/>
                <w:sz w:val="28"/>
                <w:szCs w:val="28"/>
              </w:rPr>
              <w:t>1月2日（周四）</w:t>
            </w:r>
          </w:p>
        </w:tc>
        <w:tc>
          <w:tcPr>
            <w:tcW w:w="5298" w:type="dxa"/>
          </w:tcPr>
          <w:p w:rsidR="00647CE0" w:rsidRPr="00FF7EEE" w:rsidRDefault="00647CE0" w:rsidP="001A671D">
            <w:pPr>
              <w:pStyle w:val="a3"/>
              <w:numPr>
                <w:ilvl w:val="0"/>
                <w:numId w:val="3"/>
              </w:numPr>
              <w:spacing w:line="440" w:lineRule="exact"/>
              <w:ind w:firstLineChars="0"/>
              <w:rPr>
                <w:rFonts w:ascii="仿宋" w:eastAsia="仿宋" w:hAnsi="仿宋"/>
                <w:color w:val="000000"/>
                <w:sz w:val="28"/>
                <w:szCs w:val="28"/>
              </w:rPr>
            </w:pPr>
            <w:r>
              <w:rPr>
                <w:rFonts w:ascii="仿宋" w:eastAsia="仿宋" w:hAnsi="仿宋" w:hint="eastAsia"/>
                <w:color w:val="000000"/>
                <w:sz w:val="28"/>
                <w:szCs w:val="28"/>
              </w:rPr>
              <w:t>党办</w:t>
            </w:r>
            <w:r w:rsidRPr="00FF7EEE">
              <w:rPr>
                <w:rFonts w:ascii="仿宋" w:eastAsia="仿宋" w:hAnsi="仿宋" w:hint="eastAsia"/>
                <w:color w:val="000000"/>
                <w:sz w:val="28"/>
                <w:szCs w:val="28"/>
              </w:rPr>
              <w:t>将处级领导干部的测评票密封后投入组织票箱，并将测评报告（主要说明本单位测评票的发放和回收情况，加盖公章）交到组织部；处级领导干部将个人年度述职述廉报告电子版通过办公系统发送到组织部“组工通讯”。</w:t>
            </w:r>
          </w:p>
          <w:p w:rsidR="00647CE0" w:rsidRDefault="00647CE0" w:rsidP="001A671D">
            <w:pPr>
              <w:pStyle w:val="a3"/>
              <w:numPr>
                <w:ilvl w:val="0"/>
                <w:numId w:val="3"/>
              </w:numPr>
              <w:spacing w:line="440" w:lineRule="exact"/>
              <w:ind w:firstLineChars="0"/>
              <w:rPr>
                <w:rFonts w:ascii="仿宋" w:eastAsia="仿宋" w:hAnsi="仿宋"/>
                <w:color w:val="000000"/>
                <w:sz w:val="28"/>
                <w:szCs w:val="28"/>
              </w:rPr>
            </w:pPr>
            <w:r>
              <w:rPr>
                <w:rFonts w:ascii="仿宋" w:eastAsia="仿宋" w:hAnsi="仿宋" w:hint="eastAsia"/>
                <w:color w:val="000000"/>
                <w:sz w:val="28"/>
                <w:szCs w:val="28"/>
              </w:rPr>
              <w:t>党办师德考核结果报教师工作部（主楼418）</w:t>
            </w:r>
          </w:p>
          <w:p w:rsidR="00647CE0" w:rsidRPr="00EB2DE6" w:rsidRDefault="00647CE0" w:rsidP="001A671D">
            <w:pPr>
              <w:pStyle w:val="a3"/>
              <w:numPr>
                <w:ilvl w:val="0"/>
                <w:numId w:val="3"/>
              </w:numPr>
              <w:spacing w:line="440" w:lineRule="exact"/>
              <w:ind w:firstLineChars="0"/>
              <w:rPr>
                <w:rFonts w:ascii="仿宋" w:eastAsia="仿宋" w:hAnsi="仿宋"/>
                <w:color w:val="000000"/>
                <w:sz w:val="28"/>
                <w:szCs w:val="28"/>
              </w:rPr>
            </w:pPr>
            <w:r w:rsidRPr="00EB2DE6">
              <w:rPr>
                <w:rFonts w:ascii="仿宋" w:eastAsia="仿宋" w:hAnsi="仿宋" w:hint="eastAsia"/>
                <w:color w:val="000000"/>
                <w:sz w:val="28"/>
                <w:szCs w:val="28"/>
              </w:rPr>
              <w:t>院办上报以下材料给人事处（主楼611）：</w:t>
            </w:r>
          </w:p>
          <w:p w:rsidR="00647CE0" w:rsidRDefault="00647CE0" w:rsidP="001A671D">
            <w:pPr>
              <w:spacing w:line="360" w:lineRule="exact"/>
              <w:rPr>
                <w:rFonts w:ascii="仿宋" w:eastAsia="仿宋" w:hAnsi="仿宋"/>
                <w:color w:val="000000"/>
                <w:sz w:val="24"/>
                <w:szCs w:val="24"/>
              </w:rPr>
            </w:pPr>
            <w:r>
              <w:rPr>
                <w:rFonts w:ascii="仿宋" w:eastAsia="仿宋" w:hAnsi="仿宋" w:hint="eastAsia"/>
                <w:color w:val="000000"/>
                <w:sz w:val="24"/>
                <w:szCs w:val="24"/>
              </w:rPr>
              <w:t>1.</w:t>
            </w:r>
            <w:r w:rsidRPr="00E86DA6">
              <w:rPr>
                <w:rFonts w:ascii="仿宋" w:eastAsia="仿宋" w:hAnsi="仿宋" w:hint="eastAsia"/>
                <w:color w:val="000000"/>
                <w:sz w:val="24"/>
                <w:szCs w:val="24"/>
              </w:rPr>
              <w:t>院（系）考核记分表，请投入人事处票箱内。</w:t>
            </w:r>
          </w:p>
          <w:p w:rsidR="00647CE0" w:rsidRDefault="00647CE0" w:rsidP="001A671D">
            <w:pPr>
              <w:spacing w:line="360" w:lineRule="exact"/>
              <w:rPr>
                <w:rFonts w:ascii="仿宋" w:eastAsia="仿宋" w:hAnsi="仿宋"/>
                <w:color w:val="000000"/>
                <w:sz w:val="24"/>
                <w:szCs w:val="24"/>
              </w:rPr>
            </w:pPr>
            <w:r w:rsidRPr="00E86DA6">
              <w:rPr>
                <w:rFonts w:ascii="仿宋" w:eastAsia="仿宋" w:hAnsi="仿宋" w:hint="eastAsia"/>
                <w:color w:val="000000"/>
                <w:sz w:val="24"/>
                <w:szCs w:val="24"/>
              </w:rPr>
              <w:t xml:space="preserve">2.《事业单位工作人员年度考核登记表》、《未参加考核人员登记表》、《不合格人员备案表》（交表时，请按优秀、合格、基本合格、不合格、未参加考核分类）。 </w:t>
            </w:r>
          </w:p>
          <w:p w:rsidR="00647CE0" w:rsidRDefault="00647CE0" w:rsidP="001A671D">
            <w:pPr>
              <w:spacing w:line="360" w:lineRule="exact"/>
              <w:rPr>
                <w:rFonts w:ascii="仿宋" w:eastAsia="仿宋" w:hAnsi="仿宋"/>
                <w:color w:val="000000"/>
                <w:sz w:val="24"/>
                <w:szCs w:val="24"/>
              </w:rPr>
            </w:pPr>
            <w:r w:rsidRPr="00E86DA6">
              <w:rPr>
                <w:rFonts w:ascii="仿宋" w:eastAsia="仿宋" w:hAnsi="仿宋" w:hint="eastAsia"/>
                <w:color w:val="000000"/>
                <w:sz w:val="24"/>
                <w:szCs w:val="24"/>
              </w:rPr>
              <w:t xml:space="preserve">3.《考核结果审核备案表》、《优秀等次人员花名册》、《未参加考核人员花名册》、《考核不合格人员花名册》。 </w:t>
            </w:r>
          </w:p>
          <w:p w:rsidR="00647CE0" w:rsidRPr="00EB2DE6" w:rsidRDefault="00647CE0" w:rsidP="001A671D">
            <w:pPr>
              <w:spacing w:line="360" w:lineRule="exact"/>
              <w:rPr>
                <w:rFonts w:ascii="仿宋" w:eastAsia="仿宋" w:hAnsi="仿宋"/>
                <w:color w:val="000000"/>
                <w:sz w:val="28"/>
                <w:szCs w:val="28"/>
              </w:rPr>
            </w:pPr>
            <w:r w:rsidRPr="00E86DA6">
              <w:rPr>
                <w:rFonts w:ascii="仿宋" w:eastAsia="仿宋" w:hAnsi="仿宋" w:hint="eastAsia"/>
                <w:color w:val="000000"/>
                <w:sz w:val="24"/>
                <w:szCs w:val="24"/>
              </w:rPr>
              <w:t>4.《考核综合报表》。</w:t>
            </w:r>
          </w:p>
        </w:tc>
        <w:tc>
          <w:tcPr>
            <w:tcW w:w="2268" w:type="dxa"/>
          </w:tcPr>
          <w:p w:rsidR="00647CE0" w:rsidRDefault="00647CE0" w:rsidP="002A67B8">
            <w:pPr>
              <w:spacing w:line="440" w:lineRule="exact"/>
              <w:rPr>
                <w:rFonts w:ascii="仿宋" w:eastAsia="仿宋" w:hAnsi="仿宋"/>
                <w:color w:val="000000"/>
                <w:sz w:val="28"/>
                <w:szCs w:val="28"/>
              </w:rPr>
            </w:pPr>
            <w:r>
              <w:rPr>
                <w:rFonts w:ascii="仿宋" w:eastAsia="仿宋" w:hAnsi="仿宋" w:hint="eastAsia"/>
                <w:color w:val="000000"/>
                <w:sz w:val="28"/>
                <w:szCs w:val="28"/>
              </w:rPr>
              <w:t>负责人：</w:t>
            </w:r>
          </w:p>
          <w:p w:rsidR="00647CE0" w:rsidRDefault="00647CE0" w:rsidP="002A67B8">
            <w:pPr>
              <w:spacing w:line="440" w:lineRule="exact"/>
              <w:rPr>
                <w:rFonts w:ascii="仿宋" w:eastAsia="仿宋" w:hAnsi="仿宋"/>
                <w:color w:val="000000"/>
                <w:sz w:val="28"/>
                <w:szCs w:val="28"/>
              </w:rPr>
            </w:pPr>
            <w:r>
              <w:rPr>
                <w:rFonts w:ascii="仿宋" w:eastAsia="仿宋" w:hAnsi="仿宋" w:hint="eastAsia"/>
                <w:color w:val="000000"/>
                <w:sz w:val="28"/>
                <w:szCs w:val="28"/>
              </w:rPr>
              <w:t>牛小萍</w:t>
            </w:r>
          </w:p>
          <w:p w:rsidR="00647CE0" w:rsidRDefault="00647CE0" w:rsidP="002A67B8">
            <w:pPr>
              <w:spacing w:line="440" w:lineRule="exact"/>
              <w:rPr>
                <w:rFonts w:ascii="仿宋" w:eastAsia="仿宋" w:hAnsi="仿宋"/>
                <w:color w:val="000000"/>
                <w:sz w:val="28"/>
                <w:szCs w:val="28"/>
              </w:rPr>
            </w:pPr>
            <w:r>
              <w:rPr>
                <w:rFonts w:ascii="仿宋" w:eastAsia="仿宋" w:hAnsi="仿宋" w:hint="eastAsia"/>
                <w:color w:val="000000"/>
                <w:sz w:val="28"/>
                <w:szCs w:val="28"/>
              </w:rPr>
              <w:t>李友民</w:t>
            </w:r>
          </w:p>
        </w:tc>
      </w:tr>
    </w:tbl>
    <w:p w:rsidR="000E0468" w:rsidRDefault="000E0468" w:rsidP="00797B21">
      <w:pPr>
        <w:spacing w:line="440" w:lineRule="exact"/>
        <w:jc w:val="right"/>
        <w:rPr>
          <w:rFonts w:ascii="仿宋" w:eastAsia="仿宋" w:hAnsi="仿宋"/>
          <w:color w:val="000000"/>
          <w:sz w:val="28"/>
          <w:szCs w:val="28"/>
        </w:rPr>
      </w:pPr>
      <w:r>
        <w:rPr>
          <w:rFonts w:ascii="仿宋" w:eastAsia="仿宋" w:hAnsi="仿宋" w:hint="eastAsia"/>
          <w:color w:val="000000"/>
          <w:sz w:val="28"/>
          <w:szCs w:val="28"/>
        </w:rPr>
        <w:t xml:space="preserve">                                              学前教育学院</w:t>
      </w:r>
    </w:p>
    <w:p w:rsidR="000E0468" w:rsidRPr="00C21C7E" w:rsidRDefault="000E0468" w:rsidP="00797B21">
      <w:pPr>
        <w:spacing w:line="440" w:lineRule="exact"/>
        <w:jc w:val="right"/>
        <w:rPr>
          <w:rFonts w:ascii="仿宋" w:eastAsia="仿宋" w:hAnsi="仿宋"/>
          <w:color w:val="000000"/>
          <w:sz w:val="28"/>
          <w:szCs w:val="28"/>
        </w:rPr>
      </w:pPr>
      <w:r>
        <w:rPr>
          <w:rFonts w:ascii="仿宋" w:eastAsia="仿宋" w:hAnsi="仿宋" w:hint="eastAsia"/>
          <w:color w:val="000000"/>
          <w:sz w:val="28"/>
          <w:szCs w:val="28"/>
        </w:rPr>
        <w:t xml:space="preserve">                                          201</w:t>
      </w:r>
      <w:r w:rsidR="00797B21">
        <w:rPr>
          <w:rFonts w:ascii="仿宋" w:eastAsia="仿宋" w:hAnsi="仿宋" w:hint="eastAsia"/>
          <w:color w:val="000000"/>
          <w:sz w:val="28"/>
          <w:szCs w:val="28"/>
        </w:rPr>
        <w:t>9</w:t>
      </w:r>
      <w:r>
        <w:rPr>
          <w:rFonts w:ascii="仿宋" w:eastAsia="仿宋" w:hAnsi="仿宋" w:hint="eastAsia"/>
          <w:color w:val="000000"/>
          <w:sz w:val="28"/>
          <w:szCs w:val="28"/>
        </w:rPr>
        <w:t>年12月</w:t>
      </w:r>
      <w:r w:rsidR="00797B21">
        <w:rPr>
          <w:rFonts w:ascii="仿宋" w:eastAsia="仿宋" w:hAnsi="仿宋" w:hint="eastAsia"/>
          <w:color w:val="000000"/>
          <w:sz w:val="28"/>
          <w:szCs w:val="28"/>
        </w:rPr>
        <w:t>9</w:t>
      </w:r>
      <w:r>
        <w:rPr>
          <w:rFonts w:ascii="仿宋" w:eastAsia="仿宋" w:hAnsi="仿宋" w:hint="eastAsia"/>
          <w:color w:val="000000"/>
          <w:sz w:val="28"/>
          <w:szCs w:val="28"/>
        </w:rPr>
        <w:t>日</w:t>
      </w:r>
    </w:p>
    <w:sectPr w:rsidR="000E0468" w:rsidRPr="00C21C7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CFC" w:rsidRDefault="00357CFC" w:rsidP="00A87D17">
      <w:r>
        <w:separator/>
      </w:r>
    </w:p>
  </w:endnote>
  <w:endnote w:type="continuationSeparator" w:id="0">
    <w:p w:rsidR="00357CFC" w:rsidRDefault="00357CFC" w:rsidP="00A8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175844"/>
      <w:docPartObj>
        <w:docPartGallery w:val="Page Numbers (Bottom of Page)"/>
        <w:docPartUnique/>
      </w:docPartObj>
    </w:sdtPr>
    <w:sdtEndPr/>
    <w:sdtContent>
      <w:p w:rsidR="00A87D17" w:rsidRDefault="00A87D17">
        <w:pPr>
          <w:pStyle w:val="a6"/>
          <w:jc w:val="right"/>
        </w:pPr>
        <w:r>
          <w:fldChar w:fldCharType="begin"/>
        </w:r>
        <w:r>
          <w:instrText>PAGE   \* MERGEFORMAT</w:instrText>
        </w:r>
        <w:r>
          <w:fldChar w:fldCharType="separate"/>
        </w:r>
        <w:r w:rsidR="00357CFC" w:rsidRPr="00357CFC">
          <w:rPr>
            <w:noProof/>
            <w:lang w:val="zh-CN"/>
          </w:rPr>
          <w:t>1</w:t>
        </w:r>
        <w:r>
          <w:fldChar w:fldCharType="end"/>
        </w:r>
      </w:p>
    </w:sdtContent>
  </w:sdt>
  <w:p w:rsidR="00A87D17" w:rsidRDefault="00A87D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CFC" w:rsidRDefault="00357CFC" w:rsidP="00A87D17">
      <w:r>
        <w:separator/>
      </w:r>
    </w:p>
  </w:footnote>
  <w:footnote w:type="continuationSeparator" w:id="0">
    <w:p w:rsidR="00357CFC" w:rsidRDefault="00357CFC" w:rsidP="00A87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96253"/>
    <w:multiLevelType w:val="hybridMultilevel"/>
    <w:tmpl w:val="78CA57E8"/>
    <w:lvl w:ilvl="0" w:tplc="7772EFB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3575EE"/>
    <w:multiLevelType w:val="hybridMultilevel"/>
    <w:tmpl w:val="1728AB88"/>
    <w:lvl w:ilvl="0" w:tplc="3062940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21B25403"/>
    <w:multiLevelType w:val="hybridMultilevel"/>
    <w:tmpl w:val="032C068C"/>
    <w:lvl w:ilvl="0" w:tplc="CBB697B8">
      <w:start w:val="1"/>
      <w:numFmt w:val="decimal"/>
      <w:lvlText w:val="%1."/>
      <w:lvlJc w:val="left"/>
      <w:pPr>
        <w:ind w:left="1831" w:hanging="990"/>
      </w:pPr>
      <w:rPr>
        <w:rFonts w:hint="default"/>
      </w:rPr>
    </w:lvl>
    <w:lvl w:ilvl="1" w:tplc="04090019" w:tentative="1">
      <w:start w:val="1"/>
      <w:numFmt w:val="lowerLetter"/>
      <w:lvlText w:val="%2)"/>
      <w:lvlJc w:val="left"/>
      <w:pPr>
        <w:ind w:left="1681" w:hanging="420"/>
      </w:pPr>
    </w:lvl>
    <w:lvl w:ilvl="2" w:tplc="0409001B" w:tentative="1">
      <w:start w:val="1"/>
      <w:numFmt w:val="lowerRoman"/>
      <w:lvlText w:val="%3."/>
      <w:lvlJc w:val="right"/>
      <w:pPr>
        <w:ind w:left="2101" w:hanging="420"/>
      </w:pPr>
    </w:lvl>
    <w:lvl w:ilvl="3" w:tplc="0409000F" w:tentative="1">
      <w:start w:val="1"/>
      <w:numFmt w:val="decimal"/>
      <w:lvlText w:val="%4."/>
      <w:lvlJc w:val="left"/>
      <w:pPr>
        <w:ind w:left="2521" w:hanging="420"/>
      </w:pPr>
    </w:lvl>
    <w:lvl w:ilvl="4" w:tplc="04090019" w:tentative="1">
      <w:start w:val="1"/>
      <w:numFmt w:val="lowerLetter"/>
      <w:lvlText w:val="%5)"/>
      <w:lvlJc w:val="left"/>
      <w:pPr>
        <w:ind w:left="2941" w:hanging="420"/>
      </w:pPr>
    </w:lvl>
    <w:lvl w:ilvl="5" w:tplc="0409001B" w:tentative="1">
      <w:start w:val="1"/>
      <w:numFmt w:val="lowerRoman"/>
      <w:lvlText w:val="%6."/>
      <w:lvlJc w:val="right"/>
      <w:pPr>
        <w:ind w:left="3361" w:hanging="420"/>
      </w:pPr>
    </w:lvl>
    <w:lvl w:ilvl="6" w:tplc="0409000F" w:tentative="1">
      <w:start w:val="1"/>
      <w:numFmt w:val="decimal"/>
      <w:lvlText w:val="%7."/>
      <w:lvlJc w:val="left"/>
      <w:pPr>
        <w:ind w:left="3781" w:hanging="420"/>
      </w:pPr>
    </w:lvl>
    <w:lvl w:ilvl="7" w:tplc="04090019" w:tentative="1">
      <w:start w:val="1"/>
      <w:numFmt w:val="lowerLetter"/>
      <w:lvlText w:val="%8)"/>
      <w:lvlJc w:val="left"/>
      <w:pPr>
        <w:ind w:left="4201" w:hanging="420"/>
      </w:pPr>
    </w:lvl>
    <w:lvl w:ilvl="8" w:tplc="0409001B" w:tentative="1">
      <w:start w:val="1"/>
      <w:numFmt w:val="lowerRoman"/>
      <w:lvlText w:val="%9."/>
      <w:lvlJc w:val="right"/>
      <w:pPr>
        <w:ind w:left="4621" w:hanging="420"/>
      </w:pPr>
    </w:lvl>
  </w:abstractNum>
  <w:abstractNum w:abstractNumId="3">
    <w:nsid w:val="2D9E5112"/>
    <w:multiLevelType w:val="hybridMultilevel"/>
    <w:tmpl w:val="B6428C5E"/>
    <w:lvl w:ilvl="0" w:tplc="7ABE26FE">
      <w:start w:val="1"/>
      <w:numFmt w:val="japaneseCounting"/>
      <w:lvlText w:val="第%1、"/>
      <w:lvlJc w:val="left"/>
      <w:pPr>
        <w:ind w:left="1833" w:hanging="840"/>
      </w:pPr>
      <w:rPr>
        <w:rFonts w:hint="default"/>
        <w:lang w:val="en-US"/>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
    <w:nsid w:val="34A61204"/>
    <w:multiLevelType w:val="hybridMultilevel"/>
    <w:tmpl w:val="98D6DF94"/>
    <w:lvl w:ilvl="0" w:tplc="402427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7915A25"/>
    <w:multiLevelType w:val="hybridMultilevel"/>
    <w:tmpl w:val="C1C09F7E"/>
    <w:lvl w:ilvl="0" w:tplc="72BAC61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67E"/>
    <w:rsid w:val="000035EA"/>
    <w:rsid w:val="00016D0C"/>
    <w:rsid w:val="000766AF"/>
    <w:rsid w:val="000E0468"/>
    <w:rsid w:val="001415F5"/>
    <w:rsid w:val="001B33B0"/>
    <w:rsid w:val="00267002"/>
    <w:rsid w:val="0029768F"/>
    <w:rsid w:val="002C0E22"/>
    <w:rsid w:val="002C512D"/>
    <w:rsid w:val="002D067E"/>
    <w:rsid w:val="002D3F43"/>
    <w:rsid w:val="002D413C"/>
    <w:rsid w:val="00340128"/>
    <w:rsid w:val="00357CFC"/>
    <w:rsid w:val="003620EB"/>
    <w:rsid w:val="003706B9"/>
    <w:rsid w:val="00391728"/>
    <w:rsid w:val="003A7D82"/>
    <w:rsid w:val="003B2658"/>
    <w:rsid w:val="004677E1"/>
    <w:rsid w:val="00472D64"/>
    <w:rsid w:val="004A7B49"/>
    <w:rsid w:val="00531324"/>
    <w:rsid w:val="00591236"/>
    <w:rsid w:val="005F4E4D"/>
    <w:rsid w:val="00633110"/>
    <w:rsid w:val="00647CE0"/>
    <w:rsid w:val="0067083C"/>
    <w:rsid w:val="00683F74"/>
    <w:rsid w:val="006A17B2"/>
    <w:rsid w:val="006E0A75"/>
    <w:rsid w:val="007164A1"/>
    <w:rsid w:val="00731D4C"/>
    <w:rsid w:val="00742C82"/>
    <w:rsid w:val="00794D28"/>
    <w:rsid w:val="0079522D"/>
    <w:rsid w:val="00797B21"/>
    <w:rsid w:val="007E0372"/>
    <w:rsid w:val="00801D1A"/>
    <w:rsid w:val="00802442"/>
    <w:rsid w:val="008208B1"/>
    <w:rsid w:val="0082543D"/>
    <w:rsid w:val="008364FE"/>
    <w:rsid w:val="008E4755"/>
    <w:rsid w:val="008F1FC2"/>
    <w:rsid w:val="009245E7"/>
    <w:rsid w:val="0093071A"/>
    <w:rsid w:val="009343B0"/>
    <w:rsid w:val="009C24E6"/>
    <w:rsid w:val="009F4559"/>
    <w:rsid w:val="00A01020"/>
    <w:rsid w:val="00A17EC7"/>
    <w:rsid w:val="00A32496"/>
    <w:rsid w:val="00A87D17"/>
    <w:rsid w:val="00AD4AB4"/>
    <w:rsid w:val="00B2196E"/>
    <w:rsid w:val="00B219AF"/>
    <w:rsid w:val="00B95BD6"/>
    <w:rsid w:val="00C21C7E"/>
    <w:rsid w:val="00C9659F"/>
    <w:rsid w:val="00CC28F7"/>
    <w:rsid w:val="00CE5736"/>
    <w:rsid w:val="00CF3A5E"/>
    <w:rsid w:val="00D265BD"/>
    <w:rsid w:val="00DD178A"/>
    <w:rsid w:val="00E86DA6"/>
    <w:rsid w:val="00EA67E7"/>
    <w:rsid w:val="00EB2DE6"/>
    <w:rsid w:val="00EB4096"/>
    <w:rsid w:val="00F35018"/>
    <w:rsid w:val="00FF7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5BD"/>
    <w:pPr>
      <w:ind w:firstLineChars="200" w:firstLine="420"/>
    </w:pPr>
  </w:style>
  <w:style w:type="table" w:styleId="a4">
    <w:name w:val="Table Grid"/>
    <w:basedOn w:val="a1"/>
    <w:uiPriority w:val="59"/>
    <w:rsid w:val="00A17E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A87D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87D17"/>
    <w:rPr>
      <w:sz w:val="18"/>
      <w:szCs w:val="18"/>
    </w:rPr>
  </w:style>
  <w:style w:type="paragraph" w:styleId="a6">
    <w:name w:val="footer"/>
    <w:basedOn w:val="a"/>
    <w:link w:val="Char0"/>
    <w:uiPriority w:val="99"/>
    <w:unhideWhenUsed/>
    <w:rsid w:val="00A87D17"/>
    <w:pPr>
      <w:tabs>
        <w:tab w:val="center" w:pos="4153"/>
        <w:tab w:val="right" w:pos="8306"/>
      </w:tabs>
      <w:snapToGrid w:val="0"/>
      <w:jc w:val="left"/>
    </w:pPr>
    <w:rPr>
      <w:sz w:val="18"/>
      <w:szCs w:val="18"/>
    </w:rPr>
  </w:style>
  <w:style w:type="character" w:customStyle="1" w:styleId="Char0">
    <w:name w:val="页脚 Char"/>
    <w:basedOn w:val="a0"/>
    <w:link w:val="a6"/>
    <w:uiPriority w:val="99"/>
    <w:rsid w:val="00A87D17"/>
    <w:rPr>
      <w:sz w:val="18"/>
      <w:szCs w:val="18"/>
    </w:rPr>
  </w:style>
  <w:style w:type="paragraph" w:styleId="a7">
    <w:name w:val="Balloon Text"/>
    <w:basedOn w:val="a"/>
    <w:link w:val="Char1"/>
    <w:uiPriority w:val="99"/>
    <w:semiHidden/>
    <w:unhideWhenUsed/>
    <w:rsid w:val="0079522D"/>
    <w:rPr>
      <w:sz w:val="18"/>
      <w:szCs w:val="18"/>
    </w:rPr>
  </w:style>
  <w:style w:type="character" w:customStyle="1" w:styleId="Char1">
    <w:name w:val="批注框文本 Char"/>
    <w:basedOn w:val="a0"/>
    <w:link w:val="a7"/>
    <w:uiPriority w:val="99"/>
    <w:semiHidden/>
    <w:rsid w:val="007952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5BD"/>
    <w:pPr>
      <w:ind w:firstLineChars="200" w:firstLine="420"/>
    </w:pPr>
  </w:style>
  <w:style w:type="table" w:styleId="a4">
    <w:name w:val="Table Grid"/>
    <w:basedOn w:val="a1"/>
    <w:uiPriority w:val="59"/>
    <w:rsid w:val="00A17E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A87D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87D17"/>
    <w:rPr>
      <w:sz w:val="18"/>
      <w:szCs w:val="18"/>
    </w:rPr>
  </w:style>
  <w:style w:type="paragraph" w:styleId="a6">
    <w:name w:val="footer"/>
    <w:basedOn w:val="a"/>
    <w:link w:val="Char0"/>
    <w:uiPriority w:val="99"/>
    <w:unhideWhenUsed/>
    <w:rsid w:val="00A87D17"/>
    <w:pPr>
      <w:tabs>
        <w:tab w:val="center" w:pos="4153"/>
        <w:tab w:val="right" w:pos="8306"/>
      </w:tabs>
      <w:snapToGrid w:val="0"/>
      <w:jc w:val="left"/>
    </w:pPr>
    <w:rPr>
      <w:sz w:val="18"/>
      <w:szCs w:val="18"/>
    </w:rPr>
  </w:style>
  <w:style w:type="character" w:customStyle="1" w:styleId="Char0">
    <w:name w:val="页脚 Char"/>
    <w:basedOn w:val="a0"/>
    <w:link w:val="a6"/>
    <w:uiPriority w:val="99"/>
    <w:rsid w:val="00A87D17"/>
    <w:rPr>
      <w:sz w:val="18"/>
      <w:szCs w:val="18"/>
    </w:rPr>
  </w:style>
  <w:style w:type="paragraph" w:styleId="a7">
    <w:name w:val="Balloon Text"/>
    <w:basedOn w:val="a"/>
    <w:link w:val="Char1"/>
    <w:uiPriority w:val="99"/>
    <w:semiHidden/>
    <w:unhideWhenUsed/>
    <w:rsid w:val="0079522D"/>
    <w:rPr>
      <w:sz w:val="18"/>
      <w:szCs w:val="18"/>
    </w:rPr>
  </w:style>
  <w:style w:type="character" w:customStyle="1" w:styleId="Char1">
    <w:name w:val="批注框文本 Char"/>
    <w:basedOn w:val="a0"/>
    <w:link w:val="a7"/>
    <w:uiPriority w:val="99"/>
    <w:semiHidden/>
    <w:rsid w:val="007952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5</Pages>
  <Words>496</Words>
  <Characters>2830</Characters>
  <Application>Microsoft Office Word</Application>
  <DocSecurity>0</DocSecurity>
  <Lines>23</Lines>
  <Paragraphs>6</Paragraphs>
  <ScaleCrop>false</ScaleCrop>
  <Company>微软中国</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李雪松</cp:lastModifiedBy>
  <cp:revision>10</cp:revision>
  <cp:lastPrinted>2018-12-13T05:03:00Z</cp:lastPrinted>
  <dcterms:created xsi:type="dcterms:W3CDTF">2019-12-05T01:41:00Z</dcterms:created>
  <dcterms:modified xsi:type="dcterms:W3CDTF">2019-12-10T08:44:00Z</dcterms:modified>
</cp:coreProperties>
</file>